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1860"/>
        <w:gridCol w:w="3720"/>
        <w:gridCol w:w="3720"/>
        <w:gridCol w:w="1860"/>
        <w:gridCol w:w="5580"/>
      </w:tblGrid>
      <w:tr w:rsidR="00B63838" w:rsidRPr="00D41AFC" w:rsidTr="00DD0C37">
        <w:trPr>
          <w:trHeight w:val="834"/>
        </w:trPr>
        <w:tc>
          <w:tcPr>
            <w:tcW w:w="22320" w:type="dxa"/>
            <w:gridSpan w:val="6"/>
            <w:shd w:val="clear" w:color="auto" w:fill="FFFF00"/>
          </w:tcPr>
          <w:p w:rsidR="00B63838" w:rsidRPr="003908E8" w:rsidRDefault="00B63838" w:rsidP="00D41AFC">
            <w:pPr>
              <w:autoSpaceDE w:val="0"/>
              <w:autoSpaceDN w:val="0"/>
              <w:adjustRightInd w:val="0"/>
              <w:spacing w:after="0"/>
              <w:jc w:val="center"/>
              <w:rPr>
                <w:rFonts w:ascii="Helvetica" w:hAnsi="Helvetica" w:cs="HelveticaNeue-Bold"/>
                <w:b/>
                <w:bCs/>
                <w:sz w:val="42"/>
                <w:szCs w:val="48"/>
              </w:rPr>
            </w:pPr>
            <w:bookmarkStart w:id="0" w:name="_GoBack"/>
            <w:bookmarkEnd w:id="0"/>
            <w:r w:rsidRPr="003908E8">
              <w:rPr>
                <w:rFonts w:ascii="Helvetica" w:hAnsi="Helvetica" w:cs="HelveticaNeue-Bold"/>
                <w:b/>
                <w:bCs/>
                <w:sz w:val="42"/>
                <w:szCs w:val="48"/>
              </w:rPr>
              <w:t xml:space="preserve">Development Matters in the Early Years Foundation Stage (EYFS) </w:t>
            </w:r>
          </w:p>
          <w:p w:rsidR="00B63838" w:rsidRPr="00D41AFC" w:rsidRDefault="001C32C2" w:rsidP="006559AE">
            <w:pPr>
              <w:autoSpaceDE w:val="0"/>
              <w:autoSpaceDN w:val="0"/>
              <w:adjustRightInd w:val="0"/>
              <w:spacing w:after="0"/>
              <w:jc w:val="center"/>
              <w:rPr>
                <w:rFonts w:ascii="Helvetica" w:hAnsi="Helvetica" w:cs="HelveticaNeue-Bold"/>
                <w:b/>
                <w:bCs/>
                <w:color w:val="005696"/>
                <w:sz w:val="48"/>
                <w:szCs w:val="48"/>
              </w:rPr>
            </w:pPr>
            <w:r>
              <w:rPr>
                <w:rFonts w:ascii="Helvetica" w:hAnsi="Helvetica" w:cs="HelveticaNeue-Bold"/>
                <w:b/>
                <w:bCs/>
                <w:color w:val="005696"/>
                <w:sz w:val="48"/>
                <w:szCs w:val="48"/>
              </w:rPr>
              <w:t>Reception</w:t>
            </w:r>
            <w:r w:rsidR="00DD0C37">
              <w:rPr>
                <w:rFonts w:ascii="Helvetica" w:hAnsi="Helvetica" w:cs="HelveticaNeue-Bold"/>
                <w:b/>
                <w:bCs/>
                <w:color w:val="005696"/>
                <w:sz w:val="48"/>
                <w:szCs w:val="48"/>
              </w:rPr>
              <w:t xml:space="preserve"> </w:t>
            </w:r>
            <w:r>
              <w:rPr>
                <w:rFonts w:ascii="Helvetica" w:hAnsi="Helvetica" w:cs="HelveticaNeue-Bold"/>
                <w:b/>
                <w:bCs/>
                <w:color w:val="005696"/>
                <w:sz w:val="48"/>
                <w:szCs w:val="48"/>
              </w:rPr>
              <w:t>Autumn</w:t>
            </w:r>
            <w:r w:rsidR="00DD0C37">
              <w:rPr>
                <w:rFonts w:ascii="Helvetica" w:hAnsi="Helvetica" w:cs="HelveticaNeue-Bold"/>
                <w:b/>
                <w:bCs/>
                <w:color w:val="005696"/>
                <w:sz w:val="48"/>
                <w:szCs w:val="48"/>
              </w:rPr>
              <w:t xml:space="preserve"> Term Coverage</w:t>
            </w:r>
          </w:p>
        </w:tc>
      </w:tr>
      <w:tr w:rsidR="00B63838" w:rsidRPr="00D41AFC" w:rsidTr="00DD0C37">
        <w:trPr>
          <w:trHeight w:val="279"/>
        </w:trPr>
        <w:tc>
          <w:tcPr>
            <w:tcW w:w="22320" w:type="dxa"/>
            <w:gridSpan w:val="6"/>
            <w:tcBorders>
              <w:bottom w:val="single" w:sz="4" w:space="0" w:color="auto"/>
            </w:tcBorders>
            <w:vAlign w:val="center"/>
          </w:tcPr>
          <w:p w:rsidR="00B63838" w:rsidRPr="003908E8" w:rsidRDefault="003908E8" w:rsidP="00D41AFC">
            <w:pPr>
              <w:spacing w:after="0"/>
              <w:jc w:val="center"/>
              <w:rPr>
                <w:rFonts w:ascii="Helvetica" w:hAnsi="Helvetica"/>
              </w:rPr>
            </w:pPr>
            <w:r w:rsidRPr="003908E8">
              <w:rPr>
                <w:rFonts w:ascii="Helvetica" w:hAnsi="Helvetica" w:cs="HelveticaNeue-Bold"/>
                <w:b/>
                <w:bCs/>
                <w:sz w:val="36"/>
                <w:szCs w:val="48"/>
              </w:rPr>
              <w:t>The Prime Areas of L</w:t>
            </w:r>
            <w:r w:rsidR="00B63838" w:rsidRPr="003908E8">
              <w:rPr>
                <w:rFonts w:ascii="Helvetica" w:hAnsi="Helvetica" w:cs="HelveticaNeue-Bold"/>
                <w:b/>
                <w:bCs/>
                <w:sz w:val="36"/>
                <w:szCs w:val="48"/>
              </w:rPr>
              <w:t>earning</w:t>
            </w:r>
          </w:p>
        </w:tc>
      </w:tr>
      <w:tr w:rsidR="00850F67" w:rsidRPr="00D41AFC" w:rsidTr="00C867EA">
        <w:trPr>
          <w:trHeight w:val="441"/>
        </w:trPr>
        <w:tc>
          <w:tcPr>
            <w:tcW w:w="7440" w:type="dxa"/>
            <w:gridSpan w:val="2"/>
            <w:shd w:val="clear" w:color="auto" w:fill="FFFF00"/>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Personal, Social and Emotional</w:t>
            </w:r>
          </w:p>
          <w:p w:rsidR="00B63838" w:rsidRPr="00D41AFC" w:rsidRDefault="00B63838" w:rsidP="00D41AFC">
            <w:pPr>
              <w:spacing w:after="0"/>
              <w:jc w:val="center"/>
              <w:rPr>
                <w:rFonts w:ascii="Helvetica" w:hAnsi="Helvetica"/>
                <w:szCs w:val="20"/>
              </w:rPr>
            </w:pPr>
            <w:r w:rsidRPr="003908E8">
              <w:rPr>
                <w:rFonts w:ascii="Helvetica" w:hAnsi="Helvetica"/>
                <w:b/>
                <w:szCs w:val="20"/>
              </w:rPr>
              <w:t>Development</w:t>
            </w:r>
          </w:p>
        </w:tc>
        <w:tc>
          <w:tcPr>
            <w:tcW w:w="7440" w:type="dxa"/>
            <w:gridSpan w:val="2"/>
            <w:shd w:val="clear" w:color="auto" w:fill="FFFF00"/>
            <w:vAlign w:val="center"/>
          </w:tcPr>
          <w:p w:rsidR="00B63838" w:rsidRPr="003908E8" w:rsidRDefault="00B63838" w:rsidP="00D41AFC">
            <w:pPr>
              <w:spacing w:after="0"/>
              <w:jc w:val="center"/>
              <w:rPr>
                <w:rFonts w:ascii="Helvetica" w:hAnsi="Helvetica"/>
                <w:b/>
                <w:szCs w:val="20"/>
              </w:rPr>
            </w:pPr>
            <w:r w:rsidRPr="003908E8">
              <w:rPr>
                <w:rFonts w:ascii="Helvetica" w:hAnsi="Helvetica" w:cs="HelveticaNeue-Light"/>
                <w:b/>
                <w:szCs w:val="20"/>
              </w:rPr>
              <w:t>Communication and Language</w:t>
            </w:r>
          </w:p>
        </w:tc>
        <w:tc>
          <w:tcPr>
            <w:tcW w:w="7440" w:type="dxa"/>
            <w:gridSpan w:val="2"/>
            <w:shd w:val="clear" w:color="auto" w:fill="FFFF00"/>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Physical Development</w:t>
            </w:r>
          </w:p>
        </w:tc>
      </w:tr>
      <w:tr w:rsidR="00B63838" w:rsidRPr="00D41AFC" w:rsidTr="00C867EA">
        <w:trPr>
          <w:trHeight w:val="2893"/>
        </w:trPr>
        <w:tc>
          <w:tcPr>
            <w:tcW w:w="7440" w:type="dxa"/>
            <w:gridSpan w:val="2"/>
          </w:tcPr>
          <w:p w:rsidR="00C867EA" w:rsidRPr="00C867EA" w:rsidRDefault="00C867EA" w:rsidP="00DE5AE7">
            <w:pPr>
              <w:spacing w:after="0"/>
              <w:rPr>
                <w:rFonts w:ascii="Helvetica" w:hAnsi="Helvetica" w:cs="HelveticaNeue-Roman"/>
                <w:b/>
                <w:sz w:val="20"/>
                <w:u w:val="single"/>
              </w:rPr>
            </w:pPr>
            <w:r w:rsidRPr="00C867EA">
              <w:rPr>
                <w:rFonts w:ascii="Helvetica" w:hAnsi="Helvetica" w:cs="HelveticaNeue-Roman"/>
                <w:b/>
                <w:sz w:val="20"/>
                <w:u w:val="single"/>
              </w:rPr>
              <w:t>Making Relationships MR</w:t>
            </w:r>
          </w:p>
          <w:p w:rsidR="00C867EA" w:rsidRPr="00C867EA" w:rsidRDefault="00C867EA" w:rsidP="00DE5AE7">
            <w:pPr>
              <w:spacing w:after="0"/>
              <w:rPr>
                <w:rFonts w:ascii="Helvetica" w:hAnsi="Helvetica" w:cs="HelveticaNeue-Roman"/>
                <w:b/>
                <w:sz w:val="20"/>
                <w:u w:val="single"/>
              </w:rPr>
            </w:pPr>
            <w:r w:rsidRPr="00C867EA">
              <w:rPr>
                <w:rFonts w:ascii="Helvetica" w:hAnsi="Helvetica" w:cs="HelveticaNeue-Roman"/>
                <w:b/>
                <w:sz w:val="20"/>
                <w:u w:val="single"/>
              </w:rPr>
              <w:t>30-50</w:t>
            </w:r>
            <w:r w:rsidR="000D1219">
              <w:rPr>
                <w:rFonts w:ascii="Helvetica" w:hAnsi="Helvetica" w:cs="HelveticaNeue-Roman"/>
                <w:b/>
                <w:sz w:val="20"/>
                <w:u w:val="single"/>
              </w:rPr>
              <w:t xml:space="preserve"> </w:t>
            </w:r>
            <w:proofErr w:type="spellStart"/>
            <w:r w:rsidRPr="00C867EA">
              <w:rPr>
                <w:rFonts w:ascii="Helvetica" w:hAnsi="Helvetica" w:cs="HelveticaNeue-Roman"/>
                <w:b/>
                <w:sz w:val="20"/>
                <w:u w:val="single"/>
              </w:rPr>
              <w:t>mths</w:t>
            </w:r>
            <w:proofErr w:type="spellEnd"/>
          </w:p>
          <w:p w:rsidR="00DE5AE7" w:rsidRPr="006A64AD" w:rsidRDefault="00DE5AE7" w:rsidP="00DE5AE7">
            <w:pPr>
              <w:spacing w:after="0"/>
              <w:rPr>
                <w:rFonts w:ascii="Helvetica" w:hAnsi="Helvetica" w:cs="HelveticaNeue-Roman"/>
                <w:sz w:val="20"/>
              </w:rPr>
            </w:pPr>
            <w:r w:rsidRPr="006A64AD">
              <w:rPr>
                <w:rFonts w:ascii="Helvetica" w:hAnsi="Helvetica" w:cs="HelveticaNeue-Roman"/>
                <w:sz w:val="20"/>
              </w:rPr>
              <w:t>Initiates play, offering cues to peers to join them.</w:t>
            </w:r>
          </w:p>
          <w:p w:rsidR="00DE5AE7" w:rsidRPr="00DE5AE7" w:rsidRDefault="00DE5AE7" w:rsidP="00DE5AE7">
            <w:pPr>
              <w:spacing w:after="0"/>
              <w:rPr>
                <w:rFonts w:ascii="Helvetica" w:hAnsi="Helvetica" w:cs="HelveticaNeue-Roman"/>
                <w:sz w:val="20"/>
              </w:rPr>
            </w:pPr>
            <w:r w:rsidRPr="006A64AD">
              <w:rPr>
                <w:rFonts w:ascii="Helvetica" w:hAnsi="Helvetica" w:cs="HelveticaNeue-Roman"/>
                <w:sz w:val="20"/>
              </w:rPr>
              <w:t>Keeps play going by responding to what others are saying or doing.</w:t>
            </w:r>
          </w:p>
          <w:p w:rsidR="000D1219" w:rsidRDefault="00DE5AE7" w:rsidP="000D1219">
            <w:pPr>
              <w:spacing w:after="0"/>
              <w:rPr>
                <w:rFonts w:ascii="Helvetica" w:hAnsi="Helvetica" w:cs="HelveticaNeue-Roman"/>
                <w:sz w:val="21"/>
                <w:szCs w:val="21"/>
              </w:rPr>
            </w:pPr>
            <w:r w:rsidRPr="00455E59">
              <w:rPr>
                <w:rFonts w:ascii="Helvetica" w:hAnsi="Helvetica" w:cs="HelveticaNeue-Roman"/>
                <w:sz w:val="21"/>
                <w:szCs w:val="21"/>
              </w:rPr>
              <w:t>Initiates conversations, attends to and takes account of what others say</w:t>
            </w:r>
          </w:p>
          <w:p w:rsidR="000D1219" w:rsidRPr="003F0AA3" w:rsidRDefault="00DE5AE7" w:rsidP="000D1219">
            <w:pPr>
              <w:spacing w:after="0"/>
              <w:rPr>
                <w:rFonts w:ascii="Helvetica" w:hAnsi="Helvetica" w:cs="HelveticaNeue-Roman"/>
                <w:b/>
                <w:sz w:val="20"/>
                <w:szCs w:val="20"/>
                <w:u w:val="single"/>
              </w:rPr>
            </w:pPr>
            <w:r w:rsidRPr="00455E59">
              <w:rPr>
                <w:rFonts w:ascii="Helvetica" w:hAnsi="Helvetica" w:cs="HelveticaNeue-Roman"/>
                <w:sz w:val="21"/>
                <w:szCs w:val="21"/>
              </w:rPr>
              <w:t xml:space="preserve"> </w:t>
            </w:r>
            <w:r w:rsidR="00E749F9">
              <w:rPr>
                <w:rFonts w:ascii="Helvetica" w:hAnsi="Helvetica" w:cs="HelveticaNeue-Roman"/>
                <w:b/>
                <w:sz w:val="20"/>
                <w:szCs w:val="20"/>
                <w:u w:val="single"/>
              </w:rPr>
              <w:t>40-6</w:t>
            </w:r>
            <w:r w:rsidR="000D1219" w:rsidRPr="003F0AA3">
              <w:rPr>
                <w:rFonts w:ascii="Helvetica" w:hAnsi="Helvetica" w:cs="HelveticaNeue-Roman"/>
                <w:b/>
                <w:sz w:val="20"/>
                <w:szCs w:val="20"/>
                <w:u w:val="single"/>
              </w:rPr>
              <w:t>0mths</w:t>
            </w:r>
          </w:p>
          <w:p w:rsidR="00C867EA" w:rsidRDefault="00DE5AE7" w:rsidP="00C867EA">
            <w:pPr>
              <w:spacing w:after="0"/>
              <w:rPr>
                <w:rFonts w:ascii="Helvetica" w:hAnsi="Helvetica" w:cs="HelveticaNeue-Roman"/>
                <w:sz w:val="21"/>
                <w:szCs w:val="21"/>
              </w:rPr>
            </w:pPr>
            <w:r w:rsidRPr="00455E59">
              <w:rPr>
                <w:rFonts w:ascii="Helvetica" w:hAnsi="Helvetica" w:cs="HelveticaNeue-Roman"/>
                <w:sz w:val="21"/>
                <w:szCs w:val="21"/>
              </w:rPr>
              <w:t>Explains own knowledge and understanding, and asks appropriate questions of others</w:t>
            </w:r>
            <w:r>
              <w:rPr>
                <w:rFonts w:ascii="Helvetica" w:hAnsi="Helvetica" w:cs="HelveticaNeue-Roman"/>
                <w:sz w:val="21"/>
                <w:szCs w:val="21"/>
              </w:rPr>
              <w:t xml:space="preserve">. </w:t>
            </w:r>
            <w:r w:rsidRPr="00455E59">
              <w:rPr>
                <w:rFonts w:ascii="Helvetica" w:hAnsi="Helvetica" w:cs="HelveticaNeue-Roman"/>
                <w:sz w:val="21"/>
                <w:szCs w:val="21"/>
              </w:rPr>
              <w:t xml:space="preserve">Takes steps to resolve conflicts with other children, e.g. finding a compromise. </w:t>
            </w:r>
          </w:p>
          <w:p w:rsidR="00C867EA" w:rsidRPr="00C867EA" w:rsidRDefault="00C867EA" w:rsidP="00C867EA">
            <w:pPr>
              <w:spacing w:after="0"/>
              <w:rPr>
                <w:rFonts w:ascii="Helvetica" w:hAnsi="Helvetica" w:cs="HelveticaNeue-Roman"/>
                <w:b/>
                <w:sz w:val="21"/>
                <w:szCs w:val="21"/>
                <w:u w:val="single"/>
              </w:rPr>
            </w:pPr>
            <w:r w:rsidRPr="00C867EA">
              <w:rPr>
                <w:rFonts w:ascii="Helvetica" w:hAnsi="Helvetica" w:cs="HelveticaNeue-Roman"/>
                <w:b/>
                <w:sz w:val="21"/>
                <w:szCs w:val="21"/>
                <w:u w:val="single"/>
              </w:rPr>
              <w:t>Self-confidence and self-awareness – (SC+SA)</w:t>
            </w:r>
          </w:p>
          <w:p w:rsidR="00DE5AE7" w:rsidRPr="000D1219" w:rsidRDefault="00C867EA" w:rsidP="00DE5AE7">
            <w:pPr>
              <w:spacing w:after="0"/>
              <w:rPr>
                <w:rFonts w:ascii="Helvetica" w:hAnsi="Helvetica" w:cs="HelveticaNeue-Roman"/>
                <w:b/>
                <w:sz w:val="21"/>
                <w:szCs w:val="21"/>
                <w:u w:val="single"/>
                <w:vertAlign w:val="subscript"/>
              </w:rPr>
            </w:pPr>
            <w:r w:rsidRPr="00C867EA">
              <w:rPr>
                <w:rFonts w:ascii="Helvetica" w:hAnsi="Helvetica" w:cs="HelveticaNeue-Roman"/>
                <w:b/>
                <w:sz w:val="21"/>
                <w:szCs w:val="21"/>
                <w:u w:val="single"/>
              </w:rPr>
              <w:t>30-50mths</w:t>
            </w:r>
          </w:p>
          <w:p w:rsidR="00DE5AE7" w:rsidRPr="00C867EA" w:rsidRDefault="00DE5AE7" w:rsidP="00DE5AE7">
            <w:pPr>
              <w:spacing w:after="0"/>
              <w:rPr>
                <w:rFonts w:ascii="Helvetica" w:hAnsi="Helvetica" w:cs="HelveticaNeue-Roman"/>
                <w:sz w:val="20"/>
              </w:rPr>
            </w:pPr>
            <w:r w:rsidRPr="006A64AD">
              <w:rPr>
                <w:rFonts w:ascii="Helvetica" w:hAnsi="Helvetica" w:cs="HelveticaNeue-Roman"/>
                <w:sz w:val="20"/>
              </w:rPr>
              <w:t>Is more outgoing towards unfamiliar people and more confident in new social situations</w:t>
            </w:r>
            <w:r>
              <w:rPr>
                <w:rFonts w:ascii="Helvetica" w:hAnsi="Helvetica" w:cs="HelveticaNeue-Roman"/>
                <w:sz w:val="20"/>
              </w:rPr>
              <w:t>.</w:t>
            </w:r>
            <w:r w:rsidRPr="006A64AD">
              <w:rPr>
                <w:rFonts w:ascii="Helvetica" w:hAnsi="Helvetica" w:cs="HelveticaNeue-Roman"/>
                <w:sz w:val="20"/>
              </w:rPr>
              <w:t xml:space="preserve"> Confident to talk to other children when playing, and will communicate freely about own home and community.</w:t>
            </w:r>
            <w:r w:rsidR="00C867EA">
              <w:rPr>
                <w:rFonts w:ascii="Helvetica" w:hAnsi="Helvetica" w:cs="HelveticaNeue-Roman"/>
                <w:sz w:val="20"/>
              </w:rPr>
              <w:t xml:space="preserve"> </w:t>
            </w:r>
            <w:r w:rsidRPr="006A64AD">
              <w:rPr>
                <w:rFonts w:ascii="Helvetica" w:hAnsi="Helvetica"/>
                <w:sz w:val="20"/>
              </w:rPr>
              <w:t>Can usually tolerate delay when needs are not immediately met, and understands wishes may not always be met</w:t>
            </w:r>
          </w:p>
          <w:p w:rsidR="00DE5AE7" w:rsidRPr="000D1219" w:rsidRDefault="000D1219" w:rsidP="00DE5AE7">
            <w:pPr>
              <w:spacing w:after="0"/>
              <w:rPr>
                <w:rFonts w:ascii="Helvetica" w:hAnsi="Helvetica" w:cs="HelveticaNeue-Roman"/>
                <w:b/>
                <w:sz w:val="21"/>
                <w:szCs w:val="21"/>
                <w:vertAlign w:val="subscript"/>
              </w:rPr>
            </w:pPr>
            <w:r w:rsidRPr="00455E59">
              <w:rPr>
                <w:rFonts w:ascii="Helvetica" w:hAnsi="Helvetica" w:cs="HelveticaNeue-Roman"/>
                <w:sz w:val="21"/>
                <w:szCs w:val="21"/>
              </w:rPr>
              <w:t>Confident to speak to others about own needs, wants, interests and opinions. Can describe self in positive terms and talk about abilities.</w:t>
            </w:r>
          </w:p>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Managing feelings and behaviour – (MFB)</w:t>
            </w:r>
          </w:p>
          <w:p w:rsidR="00E749F9" w:rsidRPr="003F0AA3" w:rsidRDefault="00E749F9" w:rsidP="00DE5AE7">
            <w:pPr>
              <w:spacing w:after="0"/>
              <w:rPr>
                <w:rFonts w:ascii="Helvetica" w:hAnsi="Helvetica" w:cs="HelveticaNeue-Roman"/>
                <w:b/>
                <w:sz w:val="20"/>
                <w:szCs w:val="20"/>
                <w:u w:val="single"/>
              </w:rPr>
            </w:pPr>
            <w:r>
              <w:rPr>
                <w:rFonts w:ascii="Helvetica" w:hAnsi="Helvetica" w:cs="HelveticaNeue-Roman"/>
                <w:b/>
                <w:sz w:val="20"/>
                <w:szCs w:val="20"/>
                <w:u w:val="single"/>
              </w:rPr>
              <w:t>30-50mths</w:t>
            </w:r>
          </w:p>
          <w:p w:rsidR="000D1219" w:rsidRDefault="000D1219" w:rsidP="000D1219">
            <w:pPr>
              <w:spacing w:after="0"/>
              <w:rPr>
                <w:rFonts w:ascii="Helvetica" w:hAnsi="Helvetica"/>
                <w:sz w:val="20"/>
              </w:rPr>
            </w:pPr>
            <w:r w:rsidRPr="006A64AD">
              <w:rPr>
                <w:rFonts w:ascii="Helvetica" w:hAnsi="Helvetica"/>
                <w:sz w:val="20"/>
              </w:rPr>
              <w:t>Can usually adapt behaviour to different events, social situations and changes in routine.</w:t>
            </w:r>
            <w:r>
              <w:rPr>
                <w:rFonts w:ascii="Helvetica" w:hAnsi="Helvetica"/>
                <w:sz w:val="20"/>
              </w:rPr>
              <w:t xml:space="preserve"> </w:t>
            </w:r>
          </w:p>
          <w:p w:rsidR="000D1219" w:rsidRPr="003F0AA3" w:rsidRDefault="00E749F9" w:rsidP="000D1219">
            <w:pPr>
              <w:spacing w:after="0"/>
              <w:rPr>
                <w:rFonts w:ascii="Helvetica" w:hAnsi="Helvetica" w:cs="HelveticaNeue-Roman"/>
                <w:b/>
                <w:sz w:val="20"/>
                <w:szCs w:val="20"/>
                <w:u w:val="single"/>
              </w:rPr>
            </w:pPr>
            <w:r>
              <w:rPr>
                <w:rFonts w:ascii="Helvetica" w:hAnsi="Helvetica" w:cs="HelveticaNeue-Roman"/>
                <w:b/>
                <w:sz w:val="20"/>
                <w:szCs w:val="20"/>
                <w:u w:val="single"/>
              </w:rPr>
              <w:t>40-6</w:t>
            </w:r>
            <w:r w:rsidR="000D1219" w:rsidRPr="003F0AA3">
              <w:rPr>
                <w:rFonts w:ascii="Helvetica" w:hAnsi="Helvetica" w:cs="HelveticaNeue-Roman"/>
                <w:b/>
                <w:sz w:val="20"/>
                <w:szCs w:val="20"/>
                <w:u w:val="single"/>
              </w:rPr>
              <w:t>0mths</w:t>
            </w:r>
          </w:p>
          <w:p w:rsidR="00B63838" w:rsidRDefault="000D1219" w:rsidP="00D41AFC">
            <w:pPr>
              <w:spacing w:after="0"/>
              <w:rPr>
                <w:rFonts w:ascii="Helvetica" w:hAnsi="Helvetica"/>
                <w:sz w:val="21"/>
                <w:szCs w:val="21"/>
              </w:rPr>
            </w:pPr>
            <w:r w:rsidRPr="00455E59">
              <w:rPr>
                <w:rFonts w:ascii="Helvetica" w:hAnsi="Helvetica"/>
                <w:sz w:val="21"/>
                <w:szCs w:val="21"/>
              </w:rPr>
              <w:t>Aware of the boundaries set, and of behavioural expectations in the setting.</w:t>
            </w:r>
          </w:p>
          <w:p w:rsidR="000D1219" w:rsidRPr="00850F67" w:rsidRDefault="000D1219" w:rsidP="00D41AFC">
            <w:pPr>
              <w:spacing w:after="0"/>
              <w:rPr>
                <w:rFonts w:ascii="Helvetica" w:hAnsi="Helvetica"/>
                <w:bCs/>
                <w:sz w:val="20"/>
                <w:szCs w:val="20"/>
              </w:rPr>
            </w:pPr>
            <w:r w:rsidRPr="00455E59">
              <w:rPr>
                <w:rFonts w:ascii="Helvetica" w:hAnsi="Helvetica"/>
                <w:sz w:val="21"/>
                <w:szCs w:val="21"/>
              </w:rPr>
              <w:t xml:space="preserve"> Beginning to be able to negotiate and solve problems without aggression, e.g. when someone has taken their toy.</w:t>
            </w:r>
          </w:p>
        </w:tc>
        <w:tc>
          <w:tcPr>
            <w:tcW w:w="7440" w:type="dxa"/>
            <w:gridSpan w:val="2"/>
          </w:tcPr>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Listening and attention – (LA)</w:t>
            </w:r>
          </w:p>
          <w:p w:rsidR="00DE5AE7" w:rsidRDefault="00E749F9" w:rsidP="00DE5AE7">
            <w:pPr>
              <w:spacing w:after="0"/>
              <w:rPr>
                <w:rFonts w:ascii="Helvetica" w:hAnsi="Helvetica" w:cs="HelveticaNeue-Roman"/>
                <w:b/>
                <w:sz w:val="20"/>
                <w:szCs w:val="20"/>
                <w:u w:val="single"/>
              </w:rPr>
            </w:pPr>
            <w:r>
              <w:rPr>
                <w:rFonts w:ascii="Helvetica" w:hAnsi="Helvetica" w:cs="HelveticaNeue-Roman"/>
                <w:b/>
                <w:sz w:val="20"/>
                <w:szCs w:val="20"/>
                <w:u w:val="single"/>
              </w:rPr>
              <w:t>30-5</w:t>
            </w:r>
            <w:r w:rsidR="00DE5AE7">
              <w:rPr>
                <w:rFonts w:ascii="Helvetica" w:hAnsi="Helvetica" w:cs="HelveticaNeue-Roman"/>
                <w:b/>
                <w:sz w:val="20"/>
                <w:szCs w:val="20"/>
                <w:u w:val="single"/>
              </w:rPr>
              <w:t>0mths</w:t>
            </w:r>
          </w:p>
          <w:p w:rsidR="00DE5AE7" w:rsidRPr="00041CC3" w:rsidRDefault="00041CC3" w:rsidP="00DE5AE7">
            <w:pPr>
              <w:spacing w:after="0"/>
              <w:rPr>
                <w:rFonts w:ascii="Helvetica" w:hAnsi="Helvetica" w:cs="HelveticaNeue-Roman"/>
                <w:sz w:val="20"/>
              </w:rPr>
            </w:pPr>
            <w:r w:rsidRPr="006A64AD">
              <w:rPr>
                <w:rFonts w:ascii="Helvetica" w:hAnsi="Helvetica" w:cs="HelveticaNeue-Roman"/>
                <w:sz w:val="20"/>
              </w:rPr>
              <w:t>Listens to stories with increasing attention and recall.</w:t>
            </w:r>
            <w:r>
              <w:rPr>
                <w:rFonts w:ascii="Helvetica" w:hAnsi="Helvetica" w:cs="HelveticaNeue-Roman"/>
                <w:sz w:val="20"/>
              </w:rPr>
              <w:t xml:space="preserve"> </w:t>
            </w:r>
            <w:r w:rsidR="00DE5AE7" w:rsidRPr="006A64AD">
              <w:rPr>
                <w:rFonts w:ascii="Helvetica" w:hAnsi="Helvetica" w:cs="HelveticaNeue-Roman"/>
                <w:sz w:val="20"/>
              </w:rPr>
              <w:t>Joins in with repeated refrains and anticipates key events and phrases in rhymes and stories.</w:t>
            </w:r>
            <w:r w:rsidR="00DE5AE7">
              <w:rPr>
                <w:rFonts w:ascii="Helvetica" w:hAnsi="Helvetica" w:cs="HelveticaNeue-Roman"/>
                <w:sz w:val="20"/>
              </w:rPr>
              <w:t>.</w:t>
            </w:r>
            <w:r w:rsidR="00DE5AE7" w:rsidRPr="006A64AD">
              <w:rPr>
                <w:rFonts w:ascii="Helvetica" w:hAnsi="Helvetica" w:cs="HelveticaNeue-Roman"/>
                <w:sz w:val="20"/>
              </w:rPr>
              <w:t xml:space="preserve"> Focusing attention – still listen or do, but can shift own attention.</w:t>
            </w:r>
            <w:r w:rsidR="00DE5AE7">
              <w:rPr>
                <w:rFonts w:ascii="Helvetica" w:hAnsi="Helvetica" w:cs="HelveticaNeue-Roman"/>
                <w:sz w:val="20"/>
              </w:rPr>
              <w:t xml:space="preserve"> </w:t>
            </w:r>
            <w:r w:rsidR="00DE5AE7" w:rsidRPr="006A64AD">
              <w:rPr>
                <w:rFonts w:ascii="Helvetica" w:hAnsi="Helvetica" w:cs="HelveticaNeue-Roman"/>
                <w:sz w:val="20"/>
              </w:rPr>
              <w:t>Is able to follow directions (if not intently focused on own choice of activity).</w:t>
            </w:r>
          </w:p>
          <w:p w:rsidR="00041CC3" w:rsidRDefault="00E749F9" w:rsidP="00041CC3">
            <w:pPr>
              <w:spacing w:after="0"/>
              <w:rPr>
                <w:rFonts w:ascii="Helvetica" w:hAnsi="Helvetica" w:cs="HelveticaNeue-Roman"/>
                <w:b/>
                <w:sz w:val="20"/>
                <w:szCs w:val="20"/>
                <w:u w:val="single"/>
              </w:rPr>
            </w:pPr>
            <w:r>
              <w:rPr>
                <w:rFonts w:ascii="Helvetica" w:hAnsi="Helvetica" w:cs="HelveticaNeue-Roman"/>
                <w:b/>
                <w:sz w:val="20"/>
                <w:szCs w:val="20"/>
                <w:u w:val="single"/>
              </w:rPr>
              <w:t>40-6</w:t>
            </w:r>
            <w:r w:rsidR="00DE5AE7" w:rsidRPr="003F0AA3">
              <w:rPr>
                <w:rFonts w:ascii="Helvetica" w:hAnsi="Helvetica" w:cs="HelveticaNeue-Roman"/>
                <w:b/>
                <w:sz w:val="20"/>
                <w:szCs w:val="20"/>
                <w:u w:val="single"/>
              </w:rPr>
              <w:t>0mths</w:t>
            </w:r>
          </w:p>
          <w:p w:rsidR="00041CC3" w:rsidRPr="003F0AA3" w:rsidRDefault="00041CC3" w:rsidP="00DE5AE7">
            <w:pPr>
              <w:spacing w:after="0"/>
              <w:rPr>
                <w:rFonts w:ascii="Helvetica" w:hAnsi="Helvetica" w:cs="HelveticaNeue-Roman"/>
                <w:b/>
                <w:sz w:val="20"/>
                <w:szCs w:val="20"/>
                <w:u w:val="single"/>
              </w:rPr>
            </w:pPr>
            <w:r w:rsidRPr="00455E59">
              <w:rPr>
                <w:rFonts w:ascii="Helvetica" w:hAnsi="Helvetica" w:cs="HelveticaNeue-Roman"/>
                <w:sz w:val="21"/>
                <w:szCs w:val="21"/>
              </w:rPr>
              <w:t xml:space="preserve"> Maintains attention, concentrates and sits quietly during appropriate activity.</w:t>
            </w:r>
            <w:r w:rsidR="00C867EA">
              <w:rPr>
                <w:rFonts w:ascii="Helvetica" w:hAnsi="Helvetica" w:cs="HelveticaNeue-Roman"/>
                <w:sz w:val="21"/>
                <w:szCs w:val="21"/>
              </w:rPr>
              <w:t xml:space="preserve"> </w:t>
            </w:r>
            <w:r w:rsidRPr="00455E59">
              <w:rPr>
                <w:rFonts w:ascii="Helvetica" w:hAnsi="Helvetica" w:cs="HelveticaNeue-Roman"/>
                <w:sz w:val="21"/>
                <w:szCs w:val="21"/>
              </w:rPr>
              <w:t>Two-channelled attention – can listen and do for short span.</w:t>
            </w:r>
          </w:p>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Understanding – (U)</w:t>
            </w:r>
          </w:p>
          <w:p w:rsidR="00041CC3" w:rsidRDefault="00041CC3" w:rsidP="00DE5AE7">
            <w:pPr>
              <w:spacing w:after="0"/>
              <w:rPr>
                <w:rFonts w:ascii="Helvetica" w:hAnsi="Helvetica" w:cs="HelveticaNeue-Roman"/>
                <w:b/>
                <w:sz w:val="20"/>
                <w:szCs w:val="20"/>
                <w:u w:val="single"/>
              </w:rPr>
            </w:pPr>
            <w:r>
              <w:rPr>
                <w:rFonts w:ascii="Helvetica" w:hAnsi="Helvetica" w:cs="HelveticaNeue-Roman"/>
                <w:b/>
                <w:sz w:val="20"/>
                <w:szCs w:val="20"/>
                <w:u w:val="single"/>
              </w:rPr>
              <w:t>30-50mths</w:t>
            </w:r>
          </w:p>
          <w:p w:rsidR="00041CC3" w:rsidRPr="00041CC3" w:rsidRDefault="00041CC3" w:rsidP="00DE5AE7">
            <w:pPr>
              <w:spacing w:after="0"/>
              <w:rPr>
                <w:rFonts w:ascii="Helvetica" w:hAnsi="Helvetica" w:cs="HelveticaNeue-Roman"/>
                <w:sz w:val="20"/>
              </w:rPr>
            </w:pPr>
            <w:r w:rsidRPr="006A64AD">
              <w:rPr>
                <w:rFonts w:ascii="Helvetica" w:hAnsi="Helvetica" w:cs="HelveticaNeue-Roman"/>
                <w:sz w:val="20"/>
              </w:rPr>
              <w:t>Responds to simple instructions, e.g. to get or put away an object.</w:t>
            </w:r>
            <w:r>
              <w:rPr>
                <w:rFonts w:ascii="Helvetica" w:hAnsi="Helvetica" w:cs="HelveticaNeue-Roman"/>
                <w:sz w:val="20"/>
              </w:rPr>
              <w:t xml:space="preserve"> </w:t>
            </w:r>
            <w:r w:rsidRPr="006A64AD">
              <w:rPr>
                <w:rFonts w:ascii="Helvetica" w:hAnsi="Helvetica" w:cs="HelveticaNeue-Roman"/>
                <w:sz w:val="20"/>
              </w:rPr>
              <w:t>Beginning to understand ‘why’ and ‘how’ questions.</w:t>
            </w:r>
          </w:p>
          <w:p w:rsidR="00DE5AE7" w:rsidRDefault="00E749F9" w:rsidP="00DE5AE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DE5AE7" w:rsidRPr="003F0AA3">
              <w:rPr>
                <w:rFonts w:ascii="Helvetica" w:hAnsi="Helvetica" w:cs="HelveticaNeue-Roman"/>
                <w:b/>
                <w:sz w:val="20"/>
                <w:szCs w:val="20"/>
                <w:u w:val="single"/>
              </w:rPr>
              <w:t>0mths</w:t>
            </w:r>
          </w:p>
          <w:p w:rsidR="00041CC3" w:rsidRPr="00C867EA" w:rsidRDefault="00041CC3" w:rsidP="00DE5AE7">
            <w:pPr>
              <w:spacing w:after="0"/>
              <w:rPr>
                <w:rFonts w:ascii="Helvetica" w:hAnsi="Helvetica" w:cs="HelveticaNeue-Roman"/>
                <w:sz w:val="21"/>
                <w:szCs w:val="21"/>
              </w:rPr>
            </w:pPr>
            <w:r w:rsidRPr="00455E59">
              <w:rPr>
                <w:rFonts w:ascii="Helvetica" w:hAnsi="Helvetica" w:cs="HelveticaNeue-Roman"/>
                <w:sz w:val="21"/>
                <w:szCs w:val="21"/>
              </w:rPr>
              <w:t>Responds to instructions involving a two-part sequence.. Understands humour, e.g. nonsense rhymes, jokes.</w:t>
            </w:r>
          </w:p>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Speaking – (S)</w:t>
            </w:r>
          </w:p>
          <w:p w:rsidR="00041CC3" w:rsidRDefault="00041CC3" w:rsidP="00DE5AE7">
            <w:pPr>
              <w:spacing w:after="0"/>
              <w:rPr>
                <w:rFonts w:ascii="Helvetica" w:hAnsi="Helvetica" w:cs="HelveticaNeue-Roman"/>
                <w:b/>
                <w:sz w:val="20"/>
                <w:szCs w:val="20"/>
                <w:u w:val="single"/>
              </w:rPr>
            </w:pPr>
            <w:r>
              <w:rPr>
                <w:rFonts w:ascii="Helvetica" w:hAnsi="Helvetica" w:cs="HelveticaNeue-Roman"/>
                <w:b/>
                <w:sz w:val="20"/>
                <w:szCs w:val="20"/>
                <w:u w:val="single"/>
              </w:rPr>
              <w:t>30-50mths</w:t>
            </w:r>
          </w:p>
          <w:p w:rsidR="00041CC3" w:rsidRPr="003F0AA3" w:rsidRDefault="00041CC3" w:rsidP="00DE5AE7">
            <w:pPr>
              <w:spacing w:after="0"/>
              <w:rPr>
                <w:rFonts w:ascii="Helvetica" w:hAnsi="Helvetica" w:cs="HelveticaNeue-Roman"/>
                <w:b/>
                <w:sz w:val="20"/>
                <w:szCs w:val="20"/>
                <w:u w:val="single"/>
              </w:rPr>
            </w:pPr>
            <w:r w:rsidRPr="006A64AD">
              <w:rPr>
                <w:rFonts w:ascii="Helvetica" w:hAnsi="Helvetica"/>
                <w:sz w:val="20"/>
              </w:rPr>
              <w:t>Uses talk to connect ideas, explain what is happening and anticipate what might happen next, recall and relive past experiences.</w:t>
            </w:r>
            <w:r w:rsidR="00C867EA">
              <w:rPr>
                <w:rFonts w:ascii="Helvetica" w:hAnsi="Helvetica"/>
                <w:sz w:val="20"/>
              </w:rPr>
              <w:t xml:space="preserve"> </w:t>
            </w:r>
            <w:r w:rsidRPr="006A64AD">
              <w:rPr>
                <w:rFonts w:ascii="Helvetica" w:hAnsi="Helvetica"/>
                <w:sz w:val="20"/>
              </w:rPr>
              <w:t xml:space="preserve">Questions why things happen and gives explanations. Asks e.g. </w:t>
            </w:r>
            <w:r w:rsidRPr="006A64AD">
              <w:rPr>
                <w:rFonts w:ascii="Helvetica" w:hAnsi="Helvetica"/>
                <w:i/>
                <w:iCs/>
                <w:sz w:val="20"/>
              </w:rPr>
              <w:t>who, what, when, how.</w:t>
            </w:r>
          </w:p>
          <w:p w:rsidR="00DE5AE7" w:rsidRPr="003F0AA3" w:rsidRDefault="00E749F9" w:rsidP="00DE5AE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DE5AE7" w:rsidRPr="003F0AA3">
              <w:rPr>
                <w:rFonts w:ascii="Helvetica" w:hAnsi="Helvetica" w:cs="HelveticaNeue-Roman"/>
                <w:b/>
                <w:sz w:val="20"/>
                <w:szCs w:val="20"/>
                <w:u w:val="single"/>
              </w:rPr>
              <w:t>0mths</w:t>
            </w:r>
          </w:p>
          <w:p w:rsidR="00B63838" w:rsidRPr="00C867EA" w:rsidRDefault="00C867EA" w:rsidP="00C867EA">
            <w:pPr>
              <w:spacing w:after="0"/>
              <w:rPr>
                <w:rFonts w:ascii="Helvetica" w:hAnsi="Helvetica"/>
                <w:sz w:val="21"/>
                <w:szCs w:val="21"/>
              </w:rPr>
            </w:pPr>
            <w:r w:rsidRPr="00455E59">
              <w:rPr>
                <w:rFonts w:ascii="Helvetica" w:hAnsi="Helvetica"/>
                <w:sz w:val="21"/>
                <w:szCs w:val="21"/>
              </w:rPr>
              <w:t>Uses talk to organise, sequence and clarify thinking, ideas, feelings and events.</w:t>
            </w:r>
            <w:r>
              <w:rPr>
                <w:rFonts w:ascii="Helvetica" w:hAnsi="Helvetica"/>
                <w:sz w:val="21"/>
                <w:szCs w:val="21"/>
              </w:rPr>
              <w:t xml:space="preserve"> </w:t>
            </w:r>
            <w:r w:rsidRPr="00455E59">
              <w:rPr>
                <w:rFonts w:ascii="Helvetica" w:hAnsi="Helvetica"/>
                <w:sz w:val="21"/>
                <w:szCs w:val="21"/>
              </w:rPr>
              <w:t>Introduces a storyline or narrative into their play</w:t>
            </w:r>
            <w:r w:rsidRPr="00D41AFC">
              <w:rPr>
                <w:rFonts w:ascii="Helvetica" w:hAnsi="Helvetica"/>
              </w:rPr>
              <w:t>.</w:t>
            </w:r>
          </w:p>
        </w:tc>
        <w:tc>
          <w:tcPr>
            <w:tcW w:w="7440" w:type="dxa"/>
            <w:gridSpan w:val="2"/>
          </w:tcPr>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Moving and Handling</w:t>
            </w:r>
          </w:p>
          <w:p w:rsidR="00041CC3" w:rsidRDefault="00041CC3" w:rsidP="00DE5AE7">
            <w:pPr>
              <w:spacing w:after="0"/>
              <w:rPr>
                <w:rFonts w:ascii="Helvetica" w:hAnsi="Helvetica" w:cs="HelveticaNeue-Roman"/>
                <w:b/>
                <w:sz w:val="20"/>
                <w:szCs w:val="20"/>
                <w:u w:val="single"/>
              </w:rPr>
            </w:pPr>
            <w:r>
              <w:rPr>
                <w:rFonts w:ascii="Helvetica" w:hAnsi="Helvetica" w:cs="HelveticaNeue-Roman"/>
                <w:b/>
                <w:sz w:val="20"/>
                <w:szCs w:val="20"/>
                <w:u w:val="single"/>
              </w:rPr>
              <w:t>30-50mths</w:t>
            </w:r>
          </w:p>
          <w:p w:rsidR="00041CC3" w:rsidRDefault="00041CC3" w:rsidP="00DE5AE7">
            <w:pPr>
              <w:spacing w:after="0"/>
              <w:rPr>
                <w:rFonts w:ascii="Helvetica" w:hAnsi="Helvetica" w:cs="HelveticaNeue-Roman"/>
                <w:sz w:val="20"/>
              </w:rPr>
            </w:pPr>
            <w:r w:rsidRPr="006A64AD">
              <w:rPr>
                <w:rFonts w:ascii="Helvetica" w:hAnsi="Helvetica" w:cs="HelveticaNeue-Roman"/>
                <w:sz w:val="20"/>
              </w:rPr>
              <w:t>Holds pencil between thumb and two fingers, no longer using whole-hand grasp.</w:t>
            </w:r>
            <w:r w:rsidR="00C867EA">
              <w:rPr>
                <w:rFonts w:ascii="Helvetica" w:hAnsi="Helvetica" w:cs="HelveticaNeue-Roman"/>
                <w:sz w:val="20"/>
              </w:rPr>
              <w:t xml:space="preserve"> </w:t>
            </w:r>
            <w:r w:rsidRPr="006A64AD">
              <w:rPr>
                <w:rFonts w:ascii="Helvetica" w:hAnsi="Helvetica" w:cs="HelveticaNeue-Roman"/>
                <w:sz w:val="20"/>
              </w:rPr>
              <w:t>Holds pencil near point between first two fingers and thumb and uses it with good control.</w:t>
            </w:r>
            <w:r w:rsidR="00C867EA">
              <w:rPr>
                <w:rFonts w:ascii="Helvetica" w:hAnsi="Helvetica" w:cs="HelveticaNeue-Roman"/>
                <w:sz w:val="20"/>
              </w:rPr>
              <w:t xml:space="preserve"> </w:t>
            </w:r>
            <w:r w:rsidRPr="006A64AD">
              <w:rPr>
                <w:rFonts w:ascii="Helvetica" w:hAnsi="Helvetica" w:cs="HelveticaNeue-Roman"/>
                <w:sz w:val="20"/>
              </w:rPr>
              <w:t>Can copy some letters, e.g. letters from their name.</w:t>
            </w:r>
          </w:p>
          <w:p w:rsidR="00C867EA" w:rsidRPr="006A64AD" w:rsidRDefault="00C867EA" w:rsidP="00C867EA">
            <w:pPr>
              <w:spacing w:after="0"/>
              <w:rPr>
                <w:rFonts w:ascii="Helvetica" w:hAnsi="Helvetica" w:cs="HelveticaNeue-Roman"/>
                <w:sz w:val="20"/>
              </w:rPr>
            </w:pPr>
            <w:r w:rsidRPr="006A64AD">
              <w:rPr>
                <w:rFonts w:ascii="Helvetica" w:hAnsi="Helvetica" w:cs="HelveticaNeue-Roman"/>
                <w:sz w:val="20"/>
              </w:rPr>
              <w:t>Moves freely and with pleasure and confidence in a range of ways, such as slithering, shuffling, rolling, crawling, walking, running, jumping, skipping, sliding and hopping. Runs skilfully and negotiates space successfully, adjusting speed or direction to avoid obstacles.</w:t>
            </w:r>
          </w:p>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40-</w:t>
            </w:r>
            <w:r w:rsidR="00E749F9">
              <w:rPr>
                <w:rFonts w:ascii="Helvetica" w:hAnsi="Helvetica" w:cs="HelveticaNeue-Roman"/>
                <w:b/>
                <w:sz w:val="20"/>
                <w:szCs w:val="20"/>
                <w:u w:val="single"/>
              </w:rPr>
              <w:t>6</w:t>
            </w:r>
            <w:r w:rsidRPr="003F0AA3">
              <w:rPr>
                <w:rFonts w:ascii="Helvetica" w:hAnsi="Helvetica" w:cs="HelveticaNeue-Roman"/>
                <w:b/>
                <w:sz w:val="20"/>
                <w:szCs w:val="20"/>
                <w:u w:val="single"/>
              </w:rPr>
              <w:t>0mths</w:t>
            </w:r>
          </w:p>
          <w:p w:rsidR="00041CC3" w:rsidRPr="00C867EA" w:rsidRDefault="00C867EA" w:rsidP="00DE5AE7">
            <w:pPr>
              <w:spacing w:after="0"/>
              <w:rPr>
                <w:rFonts w:ascii="Helvetica" w:hAnsi="Helvetica" w:cs="HelveticaNeue-Roman"/>
                <w:sz w:val="21"/>
                <w:szCs w:val="21"/>
              </w:rPr>
            </w:pPr>
            <w:r w:rsidRPr="00455E59">
              <w:rPr>
                <w:rFonts w:ascii="Helvetica" w:hAnsi="Helvetica" w:cs="HelveticaNeue-Roman"/>
                <w:sz w:val="21"/>
                <w:szCs w:val="21"/>
              </w:rPr>
              <w:t>Travels with confidence and skill around, under, over and through balancing and climbing equipment.</w:t>
            </w:r>
            <w:r>
              <w:rPr>
                <w:rFonts w:ascii="Helvetica" w:hAnsi="Helvetica" w:cs="HelveticaNeue-Roman"/>
                <w:sz w:val="21"/>
                <w:szCs w:val="21"/>
              </w:rPr>
              <w:t xml:space="preserve"> </w:t>
            </w:r>
            <w:r w:rsidRPr="00455E59">
              <w:rPr>
                <w:rFonts w:ascii="Helvetica" w:hAnsi="Helvetica" w:cs="HelveticaNeue-Roman"/>
                <w:sz w:val="21"/>
                <w:szCs w:val="21"/>
              </w:rPr>
              <w:t>Shows increasing control over an object in pushing, patting, throwing, catching or kicking it.</w:t>
            </w:r>
            <w:r>
              <w:rPr>
                <w:rFonts w:ascii="Helvetica" w:hAnsi="Helvetica" w:cs="HelveticaNeue-Roman"/>
                <w:sz w:val="21"/>
                <w:szCs w:val="21"/>
              </w:rPr>
              <w:t xml:space="preserve"> </w:t>
            </w:r>
            <w:r w:rsidRPr="00455E59">
              <w:rPr>
                <w:rFonts w:ascii="Helvetica" w:hAnsi="Helvetica" w:cs="HelveticaNeue-Roman"/>
                <w:sz w:val="21"/>
                <w:szCs w:val="21"/>
              </w:rPr>
              <w:t xml:space="preserve"> Uses simple tools to effect changes to materials.</w:t>
            </w:r>
          </w:p>
          <w:p w:rsidR="00DE5AE7" w:rsidRDefault="00DE5AE7" w:rsidP="00DE5AE7">
            <w:pPr>
              <w:spacing w:after="0"/>
              <w:rPr>
                <w:rFonts w:ascii="Helvetica" w:hAnsi="Helvetica" w:cs="HelveticaNeue-Roman"/>
                <w:b/>
                <w:sz w:val="20"/>
                <w:szCs w:val="20"/>
                <w:u w:val="single"/>
              </w:rPr>
            </w:pPr>
            <w:r w:rsidRPr="003F0AA3">
              <w:rPr>
                <w:rFonts w:ascii="Helvetica" w:hAnsi="Helvetica" w:cs="HelveticaNeue-Roman"/>
                <w:b/>
                <w:sz w:val="20"/>
                <w:szCs w:val="20"/>
                <w:u w:val="single"/>
              </w:rPr>
              <w:t>Health and self-care – (HSC)</w:t>
            </w:r>
          </w:p>
          <w:p w:rsidR="00041CC3" w:rsidRDefault="00041CC3" w:rsidP="00DE5AE7">
            <w:pPr>
              <w:spacing w:after="0"/>
              <w:rPr>
                <w:rFonts w:ascii="Helvetica" w:hAnsi="Helvetica" w:cs="HelveticaNeue-Roman"/>
                <w:b/>
                <w:sz w:val="20"/>
                <w:szCs w:val="20"/>
                <w:u w:val="single"/>
              </w:rPr>
            </w:pPr>
            <w:r>
              <w:rPr>
                <w:rFonts w:ascii="Helvetica" w:hAnsi="Helvetica" w:cs="HelveticaNeue-Roman"/>
                <w:b/>
                <w:sz w:val="20"/>
                <w:szCs w:val="20"/>
                <w:u w:val="single"/>
              </w:rPr>
              <w:t>30-50</w:t>
            </w:r>
          </w:p>
          <w:p w:rsidR="00041CC3" w:rsidRPr="00C867EA" w:rsidRDefault="00C867EA" w:rsidP="00DE5AE7">
            <w:pPr>
              <w:spacing w:after="0"/>
              <w:rPr>
                <w:rFonts w:ascii="Helvetica" w:hAnsi="Helvetica"/>
                <w:sz w:val="20"/>
              </w:rPr>
            </w:pPr>
            <w:r w:rsidRPr="006A64AD">
              <w:rPr>
                <w:rFonts w:ascii="Helvetica" w:hAnsi="Helvetica"/>
                <w:sz w:val="20"/>
              </w:rPr>
              <w:t>Can tell adults when hungry or tired or when they want to rest or play.</w:t>
            </w:r>
            <w:r>
              <w:rPr>
                <w:rFonts w:ascii="Helvetica" w:hAnsi="Helvetica"/>
                <w:sz w:val="20"/>
              </w:rPr>
              <w:t xml:space="preserve"> </w:t>
            </w:r>
            <w:r w:rsidRPr="006A64AD">
              <w:rPr>
                <w:rFonts w:ascii="Helvetica" w:hAnsi="Helvetica"/>
                <w:sz w:val="20"/>
              </w:rPr>
              <w:t>Observes the effects of activity on their bodies. Understands that equipment and tools have to be used safely.</w:t>
            </w:r>
            <w:r>
              <w:rPr>
                <w:rFonts w:ascii="Helvetica" w:hAnsi="Helvetica"/>
                <w:sz w:val="20"/>
              </w:rPr>
              <w:t xml:space="preserve"> </w:t>
            </w:r>
            <w:r w:rsidR="00041CC3" w:rsidRPr="006A64AD">
              <w:rPr>
                <w:rFonts w:ascii="Helvetica" w:hAnsi="Helvetica"/>
                <w:sz w:val="20"/>
              </w:rPr>
              <w:t>Dresses with help, e.g. puts arms into open-fronted coat or shirt when held up, pulls up own trousers, and pulls up zipper once it is fastened at the bottom.</w:t>
            </w:r>
          </w:p>
          <w:p w:rsidR="00DE5AE7" w:rsidRDefault="00E749F9" w:rsidP="00DE5AE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DE5AE7" w:rsidRPr="003F0AA3">
              <w:rPr>
                <w:rFonts w:ascii="Helvetica" w:hAnsi="Helvetica" w:cs="HelveticaNeue-Roman"/>
                <w:b/>
                <w:sz w:val="20"/>
                <w:szCs w:val="20"/>
                <w:u w:val="single"/>
              </w:rPr>
              <w:t>0mths</w:t>
            </w:r>
          </w:p>
          <w:p w:rsidR="00C867EA" w:rsidRPr="00455E59" w:rsidRDefault="00C867EA" w:rsidP="00C867EA">
            <w:pPr>
              <w:spacing w:after="0"/>
              <w:rPr>
                <w:rFonts w:ascii="Helvetica" w:hAnsi="Helvetica"/>
                <w:sz w:val="21"/>
                <w:szCs w:val="21"/>
              </w:rPr>
            </w:pPr>
            <w:r w:rsidRPr="00455E59">
              <w:rPr>
                <w:rFonts w:ascii="Helvetica" w:hAnsi="Helvetica"/>
                <w:sz w:val="21"/>
                <w:szCs w:val="21"/>
              </w:rPr>
              <w:t>Shows some understanding that good practices with regard</w:t>
            </w:r>
          </w:p>
          <w:p w:rsidR="00C867EA" w:rsidRPr="00455E59" w:rsidRDefault="00C867EA" w:rsidP="00C867EA">
            <w:pPr>
              <w:spacing w:after="0"/>
              <w:rPr>
                <w:rFonts w:ascii="Helvetica" w:hAnsi="Helvetica"/>
                <w:sz w:val="21"/>
                <w:szCs w:val="21"/>
              </w:rPr>
            </w:pPr>
            <w:r w:rsidRPr="00455E59">
              <w:rPr>
                <w:rFonts w:ascii="Helvetica" w:hAnsi="Helvetica"/>
                <w:sz w:val="21"/>
                <w:szCs w:val="21"/>
              </w:rPr>
              <w:t>to exercise, eating, sleeping and hygiene can contribute to good health.</w:t>
            </w:r>
          </w:p>
          <w:p w:rsidR="00B63838" w:rsidRPr="00C867EA" w:rsidRDefault="00C867EA" w:rsidP="00DD0C37">
            <w:pPr>
              <w:spacing w:after="0"/>
              <w:rPr>
                <w:rFonts w:ascii="Helvetica" w:hAnsi="Helvetica"/>
                <w:sz w:val="21"/>
                <w:szCs w:val="21"/>
              </w:rPr>
            </w:pPr>
            <w:r w:rsidRPr="00455E59">
              <w:rPr>
                <w:rFonts w:ascii="Helvetica" w:hAnsi="Helvetica"/>
                <w:sz w:val="21"/>
                <w:szCs w:val="21"/>
              </w:rPr>
              <w:t>Shows understanding of how to transport and store equipment safely.</w:t>
            </w:r>
          </w:p>
        </w:tc>
      </w:tr>
      <w:tr w:rsidR="00B63838" w:rsidRPr="00D41AFC" w:rsidTr="00DD0C37">
        <w:trPr>
          <w:trHeight w:val="274"/>
        </w:trPr>
        <w:tc>
          <w:tcPr>
            <w:tcW w:w="22320" w:type="dxa"/>
            <w:gridSpan w:val="6"/>
            <w:tcBorders>
              <w:bottom w:val="single" w:sz="4" w:space="0" w:color="auto"/>
            </w:tcBorders>
            <w:vAlign w:val="center"/>
          </w:tcPr>
          <w:p w:rsidR="00B63838" w:rsidRPr="003908E8" w:rsidRDefault="003908E8" w:rsidP="00D41AFC">
            <w:pPr>
              <w:spacing w:after="0"/>
              <w:jc w:val="center"/>
              <w:rPr>
                <w:rFonts w:ascii="Helvetica" w:hAnsi="Helvetica"/>
              </w:rPr>
            </w:pPr>
            <w:r w:rsidRPr="003908E8">
              <w:rPr>
                <w:rFonts w:ascii="Helvetica" w:hAnsi="Helvetica" w:cs="HelveticaNeue-Bold"/>
                <w:b/>
                <w:bCs/>
                <w:sz w:val="36"/>
                <w:szCs w:val="48"/>
              </w:rPr>
              <w:t>The Specific Areas of L</w:t>
            </w:r>
            <w:r w:rsidR="00B63838" w:rsidRPr="003908E8">
              <w:rPr>
                <w:rFonts w:ascii="Helvetica" w:hAnsi="Helvetica" w:cs="HelveticaNeue-Bold"/>
                <w:b/>
                <w:bCs/>
                <w:sz w:val="36"/>
                <w:szCs w:val="48"/>
              </w:rPr>
              <w:t>earning</w:t>
            </w:r>
          </w:p>
        </w:tc>
      </w:tr>
      <w:tr w:rsidR="00AB4132" w:rsidRPr="00D41AFC" w:rsidTr="00C867EA">
        <w:trPr>
          <w:trHeight w:val="435"/>
        </w:trPr>
        <w:tc>
          <w:tcPr>
            <w:tcW w:w="5580" w:type="dxa"/>
            <w:shd w:val="clear" w:color="auto" w:fill="FFFF0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Literacy</w:t>
            </w:r>
          </w:p>
        </w:tc>
        <w:tc>
          <w:tcPr>
            <w:tcW w:w="5580" w:type="dxa"/>
            <w:gridSpan w:val="2"/>
            <w:shd w:val="clear" w:color="auto" w:fill="FFFF0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Mathematics</w:t>
            </w:r>
          </w:p>
        </w:tc>
        <w:tc>
          <w:tcPr>
            <w:tcW w:w="5580" w:type="dxa"/>
            <w:gridSpan w:val="2"/>
            <w:shd w:val="clear" w:color="auto" w:fill="FFFF0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Understanding the World</w:t>
            </w:r>
          </w:p>
        </w:tc>
        <w:tc>
          <w:tcPr>
            <w:tcW w:w="5580" w:type="dxa"/>
            <w:shd w:val="clear" w:color="auto" w:fill="FFFF0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Expressive Arts and Design</w:t>
            </w:r>
          </w:p>
        </w:tc>
      </w:tr>
      <w:tr w:rsidR="00AB4132" w:rsidRPr="00D41AFC" w:rsidTr="007246FC">
        <w:trPr>
          <w:trHeight w:val="85"/>
        </w:trPr>
        <w:tc>
          <w:tcPr>
            <w:tcW w:w="5580" w:type="dxa"/>
          </w:tcPr>
          <w:p w:rsidR="00041CC3" w:rsidRPr="00E749F9" w:rsidRDefault="00041CC3" w:rsidP="00041CC3">
            <w:pPr>
              <w:spacing w:after="0"/>
              <w:rPr>
                <w:rFonts w:ascii="Helvetica" w:hAnsi="Helvetica" w:cs="HelveticaNeue-Roman"/>
                <w:b/>
                <w:sz w:val="20"/>
                <w:szCs w:val="20"/>
                <w:u w:val="single"/>
              </w:rPr>
            </w:pPr>
            <w:r w:rsidRPr="00E749F9">
              <w:rPr>
                <w:rFonts w:ascii="Helvetica" w:hAnsi="Helvetica" w:cs="HelveticaNeue-Roman"/>
                <w:b/>
                <w:sz w:val="20"/>
                <w:szCs w:val="20"/>
                <w:u w:val="single"/>
              </w:rPr>
              <w:t>Reading – (R)</w:t>
            </w:r>
          </w:p>
          <w:p w:rsidR="00041CC3" w:rsidRPr="00E749F9" w:rsidRDefault="00041CC3" w:rsidP="00DD0C37">
            <w:pPr>
              <w:spacing w:after="0"/>
              <w:rPr>
                <w:rFonts w:ascii="Helvetica" w:hAnsi="Helvetica" w:cs="HelveticaNeue-Roman"/>
                <w:b/>
                <w:sz w:val="20"/>
                <w:szCs w:val="20"/>
                <w:u w:val="single"/>
              </w:rPr>
            </w:pPr>
            <w:r w:rsidRPr="00E749F9">
              <w:rPr>
                <w:rFonts w:ascii="Helvetica" w:hAnsi="Helvetica" w:cs="HelveticaNeue-Roman"/>
                <w:b/>
                <w:sz w:val="20"/>
                <w:szCs w:val="20"/>
                <w:u w:val="single"/>
              </w:rPr>
              <w:t>30-50mths</w:t>
            </w:r>
          </w:p>
          <w:p w:rsidR="00F103A2" w:rsidRPr="00E749F9" w:rsidRDefault="00041CC3" w:rsidP="00DD0C37">
            <w:pPr>
              <w:spacing w:after="0"/>
              <w:rPr>
                <w:rFonts w:ascii="Helvetica" w:hAnsi="Helvetica" w:cs="HelveticaNeue-Roman"/>
                <w:sz w:val="20"/>
                <w:szCs w:val="20"/>
              </w:rPr>
            </w:pPr>
            <w:r w:rsidRPr="00E749F9">
              <w:rPr>
                <w:rFonts w:ascii="Helvetica" w:hAnsi="Helvetica" w:cs="HelveticaNeue-Roman"/>
                <w:sz w:val="20"/>
                <w:szCs w:val="20"/>
              </w:rPr>
              <w:t>Shows awareness of rhyme and alliteration.</w:t>
            </w:r>
          </w:p>
          <w:p w:rsidR="00041CC3" w:rsidRPr="00E749F9" w:rsidRDefault="00041CC3" w:rsidP="00041CC3">
            <w:pPr>
              <w:spacing w:after="0"/>
              <w:rPr>
                <w:rFonts w:ascii="Helvetica" w:hAnsi="Helvetica" w:cs="HelveticaNeue-Roman"/>
                <w:sz w:val="20"/>
                <w:szCs w:val="20"/>
              </w:rPr>
            </w:pPr>
            <w:r w:rsidRPr="00E749F9">
              <w:rPr>
                <w:rFonts w:ascii="Helvetica" w:hAnsi="Helvetica" w:cs="HelveticaNeue-Roman"/>
                <w:sz w:val="20"/>
                <w:szCs w:val="20"/>
              </w:rPr>
              <w:t>Listens to and joins in with stories and poems, one-to-one and also in small groups. Hears and says the initial sound in words.</w:t>
            </w:r>
            <w:r w:rsidR="00E749F9">
              <w:rPr>
                <w:rFonts w:ascii="Helvetica" w:hAnsi="Helvetica" w:cs="HelveticaNeue-Roman"/>
                <w:sz w:val="20"/>
                <w:szCs w:val="20"/>
              </w:rPr>
              <w:t xml:space="preserve"> </w:t>
            </w:r>
            <w:r w:rsidRPr="00E749F9">
              <w:rPr>
                <w:rFonts w:ascii="Helvetica" w:hAnsi="Helvetica" w:cs="HelveticaNeue-Roman"/>
                <w:sz w:val="20"/>
                <w:szCs w:val="20"/>
              </w:rPr>
              <w:t>Joins in with repeated refrains and anticipates key events and phrases in rhymes and stories.</w:t>
            </w:r>
          </w:p>
          <w:p w:rsidR="00041CC3" w:rsidRPr="00E749F9" w:rsidRDefault="00041CC3" w:rsidP="00041CC3">
            <w:pPr>
              <w:spacing w:after="0"/>
              <w:rPr>
                <w:rFonts w:ascii="Helvetica" w:hAnsi="Helvetica" w:cs="HelveticaNeue-Roman"/>
                <w:sz w:val="20"/>
                <w:szCs w:val="20"/>
              </w:rPr>
            </w:pPr>
            <w:r w:rsidRPr="00E749F9">
              <w:rPr>
                <w:rFonts w:ascii="Helvetica" w:hAnsi="Helvetica" w:cs="HelveticaNeue-Roman"/>
                <w:sz w:val="20"/>
                <w:szCs w:val="20"/>
              </w:rPr>
              <w:t>Beginning to be aware of the way stories are structured. Describes main story settings, events and principal characters. Shows interest in illustrations and print in books and print in the environment. Knows information can be relayed in the form of print.</w:t>
            </w:r>
          </w:p>
          <w:p w:rsidR="00041CC3" w:rsidRPr="00E749F9" w:rsidRDefault="00E749F9" w:rsidP="00041CC3">
            <w:pPr>
              <w:spacing w:after="0"/>
              <w:rPr>
                <w:rFonts w:ascii="Helvetica" w:hAnsi="Helvetica" w:cs="HelveticaNeue-Roman"/>
                <w:b/>
                <w:sz w:val="20"/>
                <w:szCs w:val="20"/>
                <w:u w:val="single"/>
              </w:rPr>
            </w:pPr>
            <w:r>
              <w:rPr>
                <w:rFonts w:ascii="Helvetica" w:hAnsi="Helvetica" w:cs="HelveticaNeue-Roman"/>
                <w:b/>
                <w:sz w:val="20"/>
                <w:szCs w:val="20"/>
                <w:u w:val="single"/>
              </w:rPr>
              <w:t>40-6</w:t>
            </w:r>
            <w:r w:rsidR="00041CC3" w:rsidRPr="00E749F9">
              <w:rPr>
                <w:rFonts w:ascii="Helvetica" w:hAnsi="Helvetica" w:cs="HelveticaNeue-Roman"/>
                <w:b/>
                <w:sz w:val="20"/>
                <w:szCs w:val="20"/>
                <w:u w:val="single"/>
              </w:rPr>
              <w:t>0mths</w:t>
            </w:r>
          </w:p>
          <w:p w:rsidR="00041CC3" w:rsidRDefault="00041CC3" w:rsidP="00DD0C37">
            <w:pPr>
              <w:spacing w:after="0"/>
              <w:rPr>
                <w:rFonts w:ascii="Helvetica" w:hAnsi="Helvetica"/>
                <w:sz w:val="20"/>
                <w:szCs w:val="20"/>
              </w:rPr>
            </w:pPr>
            <w:r w:rsidRPr="00E749F9">
              <w:rPr>
                <w:rFonts w:ascii="Helvetica" w:hAnsi="Helvetica"/>
                <w:sz w:val="20"/>
                <w:szCs w:val="20"/>
              </w:rPr>
              <w:t>Can segment the sounds in simple words and blend them together. Links sounds to letters, naming and sounding the letters of the alphabet.</w:t>
            </w:r>
          </w:p>
          <w:p w:rsidR="00E749F9" w:rsidRPr="00E749F9" w:rsidRDefault="00E749F9" w:rsidP="00DD0C37">
            <w:pPr>
              <w:spacing w:after="0"/>
              <w:rPr>
                <w:rFonts w:ascii="Helvetica" w:hAnsi="Helvetica"/>
                <w:b/>
                <w:sz w:val="20"/>
                <w:szCs w:val="20"/>
                <w:u w:val="single"/>
              </w:rPr>
            </w:pPr>
            <w:r w:rsidRPr="00E749F9">
              <w:rPr>
                <w:rFonts w:ascii="Helvetica" w:hAnsi="Helvetica"/>
                <w:b/>
                <w:sz w:val="20"/>
                <w:szCs w:val="20"/>
                <w:u w:val="single"/>
              </w:rPr>
              <w:t>Writing</w:t>
            </w:r>
          </w:p>
          <w:p w:rsidR="00E749F9" w:rsidRDefault="00E749F9" w:rsidP="00DD0C37">
            <w:pPr>
              <w:spacing w:after="0"/>
              <w:rPr>
                <w:rFonts w:ascii="Helvetica" w:hAnsi="Helvetica"/>
                <w:b/>
                <w:sz w:val="20"/>
                <w:szCs w:val="20"/>
                <w:u w:val="single"/>
              </w:rPr>
            </w:pPr>
            <w:r w:rsidRPr="00E749F9">
              <w:rPr>
                <w:rFonts w:ascii="Helvetica" w:hAnsi="Helvetica"/>
                <w:b/>
                <w:sz w:val="20"/>
                <w:szCs w:val="20"/>
                <w:u w:val="single"/>
              </w:rPr>
              <w:t>30-50</w:t>
            </w:r>
          </w:p>
          <w:p w:rsidR="00E749F9" w:rsidRPr="00E749F9" w:rsidRDefault="00E749F9" w:rsidP="00E749F9">
            <w:pPr>
              <w:spacing w:after="0"/>
              <w:rPr>
                <w:rFonts w:ascii="Helvetica" w:hAnsi="Helvetica"/>
                <w:sz w:val="20"/>
                <w:szCs w:val="20"/>
              </w:rPr>
            </w:pPr>
            <w:r w:rsidRPr="00E749F9">
              <w:rPr>
                <w:rFonts w:ascii="Helvetica" w:hAnsi="Helvetica"/>
                <w:sz w:val="20"/>
                <w:szCs w:val="20"/>
              </w:rPr>
              <w:t>Sometimes gives meaning to marks as they draw and paint.. Ascribes meanings to marks that they see in</w:t>
            </w:r>
          </w:p>
          <w:p w:rsidR="00E749F9" w:rsidRPr="00E749F9" w:rsidRDefault="00E749F9" w:rsidP="00E749F9">
            <w:pPr>
              <w:spacing w:after="0"/>
              <w:rPr>
                <w:rFonts w:ascii="Helvetica" w:hAnsi="Helvetica"/>
                <w:b/>
                <w:sz w:val="20"/>
                <w:szCs w:val="20"/>
                <w:u w:val="single"/>
              </w:rPr>
            </w:pPr>
            <w:r w:rsidRPr="00E749F9">
              <w:rPr>
                <w:rFonts w:ascii="Helvetica" w:hAnsi="Helvetica"/>
                <w:sz w:val="20"/>
                <w:szCs w:val="20"/>
              </w:rPr>
              <w:t>different places.</w:t>
            </w:r>
          </w:p>
          <w:p w:rsidR="00E749F9" w:rsidRDefault="00E749F9" w:rsidP="00DD0C37">
            <w:pPr>
              <w:spacing w:after="0"/>
              <w:rPr>
                <w:rFonts w:ascii="Helvetica" w:hAnsi="Helvetica"/>
                <w:b/>
                <w:sz w:val="20"/>
                <w:szCs w:val="20"/>
                <w:u w:val="single"/>
              </w:rPr>
            </w:pPr>
            <w:r w:rsidRPr="00E749F9">
              <w:rPr>
                <w:rFonts w:ascii="Helvetica" w:hAnsi="Helvetica"/>
                <w:b/>
                <w:sz w:val="20"/>
                <w:szCs w:val="20"/>
                <w:u w:val="single"/>
              </w:rPr>
              <w:t>40-60</w:t>
            </w:r>
          </w:p>
          <w:p w:rsidR="00E749F9" w:rsidRPr="00E749F9" w:rsidRDefault="00E749F9" w:rsidP="00E749F9">
            <w:pPr>
              <w:spacing w:after="0"/>
              <w:rPr>
                <w:rFonts w:ascii="Helvetica" w:hAnsi="Helvetica"/>
                <w:sz w:val="20"/>
                <w:szCs w:val="20"/>
              </w:rPr>
            </w:pPr>
            <w:r w:rsidRPr="00E749F9">
              <w:rPr>
                <w:rFonts w:ascii="Helvetica" w:hAnsi="Helvetica"/>
                <w:sz w:val="20"/>
                <w:szCs w:val="20"/>
              </w:rPr>
              <w:t>Gives meaning to marks they make as they draw, write and paint.  Hears and says the initial sound in words.  Links sounds to letters, naming and sounding the letters of the alphabet.</w:t>
            </w:r>
            <w:r w:rsidRPr="00455E59">
              <w:rPr>
                <w:rFonts w:ascii="Helvetica" w:hAnsi="Helvetica"/>
                <w:sz w:val="19"/>
                <w:szCs w:val="19"/>
              </w:rPr>
              <w:t xml:space="preserve"> </w:t>
            </w:r>
            <w:r w:rsidRPr="00E749F9">
              <w:rPr>
                <w:rFonts w:ascii="Helvetica" w:hAnsi="Helvetica"/>
                <w:sz w:val="20"/>
                <w:szCs w:val="20"/>
              </w:rPr>
              <w:t>Writes own name and other things such as labels, captions.</w:t>
            </w:r>
          </w:p>
          <w:p w:rsidR="00E749F9" w:rsidRPr="00E749F9" w:rsidRDefault="00E749F9" w:rsidP="00DD0C37">
            <w:pPr>
              <w:spacing w:after="0"/>
              <w:rPr>
                <w:rFonts w:ascii="Helvetica" w:hAnsi="Helvetica"/>
                <w:sz w:val="20"/>
                <w:szCs w:val="20"/>
              </w:rPr>
            </w:pPr>
          </w:p>
        </w:tc>
        <w:tc>
          <w:tcPr>
            <w:tcW w:w="5580" w:type="dxa"/>
            <w:gridSpan w:val="2"/>
          </w:tcPr>
          <w:p w:rsidR="001F01E8" w:rsidRPr="00E749F9" w:rsidRDefault="00E749F9" w:rsidP="00E749F9">
            <w:pPr>
              <w:spacing w:after="0"/>
              <w:rPr>
                <w:rFonts w:ascii="Helvetica" w:hAnsi="Helvetica"/>
                <w:b/>
                <w:sz w:val="20"/>
                <w:szCs w:val="20"/>
                <w:u w:val="single"/>
              </w:rPr>
            </w:pPr>
            <w:r w:rsidRPr="00E749F9">
              <w:rPr>
                <w:rFonts w:ascii="Helvetica" w:hAnsi="Helvetica"/>
                <w:b/>
                <w:sz w:val="20"/>
                <w:szCs w:val="20"/>
                <w:u w:val="single"/>
              </w:rPr>
              <w:t>Number</w:t>
            </w:r>
          </w:p>
          <w:p w:rsidR="00E749F9" w:rsidRDefault="00E749F9" w:rsidP="00E749F9">
            <w:pPr>
              <w:spacing w:after="0"/>
              <w:rPr>
                <w:rFonts w:ascii="Helvetica" w:hAnsi="Helvetica"/>
                <w:b/>
                <w:sz w:val="20"/>
                <w:szCs w:val="20"/>
                <w:u w:val="single"/>
              </w:rPr>
            </w:pPr>
            <w:r w:rsidRPr="00E749F9">
              <w:rPr>
                <w:rFonts w:ascii="Helvetica" w:hAnsi="Helvetica"/>
                <w:b/>
                <w:sz w:val="20"/>
                <w:szCs w:val="20"/>
                <w:u w:val="single"/>
              </w:rPr>
              <w:t>30-50</w:t>
            </w:r>
            <w:r>
              <w:rPr>
                <w:rFonts w:ascii="Helvetica" w:hAnsi="Helvetica"/>
                <w:b/>
                <w:sz w:val="20"/>
                <w:szCs w:val="20"/>
                <w:u w:val="single"/>
              </w:rPr>
              <w:t xml:space="preserve"> </w:t>
            </w:r>
            <w:proofErr w:type="spellStart"/>
            <w:r>
              <w:rPr>
                <w:rFonts w:ascii="Helvetica" w:hAnsi="Helvetica"/>
                <w:b/>
                <w:sz w:val="20"/>
                <w:szCs w:val="20"/>
                <w:u w:val="single"/>
              </w:rPr>
              <w:t>mths</w:t>
            </w:r>
            <w:proofErr w:type="spellEnd"/>
          </w:p>
          <w:p w:rsidR="00E749F9" w:rsidRPr="007246FC" w:rsidRDefault="00E749F9" w:rsidP="00E749F9">
            <w:pPr>
              <w:spacing w:after="0"/>
              <w:rPr>
                <w:rFonts w:ascii="Helvetica" w:hAnsi="Helvetica" w:cs="HelveticaNeue-Roman"/>
                <w:sz w:val="20"/>
                <w:szCs w:val="20"/>
              </w:rPr>
            </w:pPr>
            <w:r w:rsidRPr="007246FC">
              <w:rPr>
                <w:rFonts w:ascii="Helvetica" w:hAnsi="Helvetica" w:cs="HelveticaNeue-Roman"/>
                <w:sz w:val="20"/>
                <w:szCs w:val="20"/>
              </w:rPr>
              <w:t>Recites numbers in order to 10. Knows that numbers identify how many objects are in a set.  Beginning to represent numbers using fingers, marks on paper or pictures. Sometimes matches numeral and quantity correctly.</w:t>
            </w:r>
            <w:r w:rsidR="007246FC" w:rsidRPr="007246FC">
              <w:rPr>
                <w:rFonts w:ascii="Helvetica" w:hAnsi="Helvetica" w:cs="HelveticaNeue-Roman"/>
                <w:sz w:val="20"/>
                <w:szCs w:val="20"/>
              </w:rPr>
              <w:t xml:space="preserve"> Shows an interest in number problems. Separates a group of three or four objects in different ways, beginning to recognise that the total is still the same.  Realises not only objects, but anything can be counted, including steps, claps or jumps.</w:t>
            </w:r>
          </w:p>
          <w:p w:rsidR="007246FC" w:rsidRDefault="00E749F9" w:rsidP="00E749F9">
            <w:pPr>
              <w:spacing w:after="0"/>
              <w:rPr>
                <w:rFonts w:ascii="Helvetica" w:hAnsi="Helvetica"/>
                <w:b/>
                <w:sz w:val="20"/>
                <w:szCs w:val="20"/>
                <w:u w:val="single"/>
              </w:rPr>
            </w:pPr>
            <w:r w:rsidRPr="00E749F9">
              <w:rPr>
                <w:rFonts w:ascii="Helvetica" w:hAnsi="Helvetica"/>
                <w:b/>
                <w:sz w:val="20"/>
                <w:szCs w:val="20"/>
                <w:u w:val="single"/>
              </w:rPr>
              <w:t>40-60</w:t>
            </w:r>
            <w:r>
              <w:rPr>
                <w:rFonts w:ascii="Helvetica" w:hAnsi="Helvetica"/>
                <w:b/>
                <w:sz w:val="20"/>
                <w:szCs w:val="20"/>
                <w:u w:val="single"/>
              </w:rPr>
              <w:t xml:space="preserve"> </w:t>
            </w:r>
            <w:proofErr w:type="spellStart"/>
            <w:r>
              <w:rPr>
                <w:rFonts w:ascii="Helvetica" w:hAnsi="Helvetica"/>
                <w:b/>
                <w:sz w:val="20"/>
                <w:szCs w:val="20"/>
                <w:u w:val="single"/>
              </w:rPr>
              <w:t>mths</w:t>
            </w:r>
            <w:proofErr w:type="spellEnd"/>
          </w:p>
          <w:p w:rsidR="007246FC" w:rsidRPr="007246FC" w:rsidRDefault="007246FC" w:rsidP="00E749F9">
            <w:pPr>
              <w:spacing w:after="0"/>
              <w:rPr>
                <w:rFonts w:ascii="Helvetica" w:hAnsi="Helvetica" w:cs="HelveticaNeue-Roman"/>
                <w:sz w:val="20"/>
                <w:szCs w:val="20"/>
              </w:rPr>
            </w:pPr>
            <w:r w:rsidRPr="007246FC">
              <w:rPr>
                <w:rFonts w:ascii="Helvetica" w:hAnsi="Helvetica" w:cs="HelveticaNeue-Roman"/>
                <w:sz w:val="20"/>
                <w:szCs w:val="20"/>
              </w:rPr>
              <w:t>Recognise some nu</w:t>
            </w:r>
            <w:r>
              <w:rPr>
                <w:rFonts w:ascii="Helvetica" w:hAnsi="Helvetica" w:cs="HelveticaNeue-Roman"/>
                <w:sz w:val="20"/>
                <w:szCs w:val="20"/>
              </w:rPr>
              <w:t xml:space="preserve">merals of personal significance. </w:t>
            </w:r>
            <w:r w:rsidRPr="007246FC">
              <w:rPr>
                <w:rFonts w:ascii="Helvetica" w:hAnsi="Helvetica" w:cs="HelveticaNeue-Roman"/>
                <w:sz w:val="20"/>
                <w:szCs w:val="20"/>
              </w:rPr>
              <w:t>Recognises numerals 1 to 5.</w:t>
            </w:r>
            <w:r>
              <w:rPr>
                <w:rFonts w:ascii="Helvetica" w:hAnsi="Helvetica" w:cs="HelveticaNeue-Roman"/>
                <w:sz w:val="20"/>
                <w:szCs w:val="20"/>
              </w:rPr>
              <w:t xml:space="preserve"> </w:t>
            </w:r>
            <w:r w:rsidRPr="007246FC">
              <w:rPr>
                <w:rFonts w:ascii="Helvetica" w:hAnsi="Helvetica" w:cs="HelveticaNeue-Roman"/>
                <w:sz w:val="20"/>
                <w:szCs w:val="20"/>
              </w:rPr>
              <w:t xml:space="preserve"> Counts up to three or four objects by saying one number name for each item.</w:t>
            </w:r>
            <w:r>
              <w:rPr>
                <w:rFonts w:ascii="Helvetica" w:hAnsi="Helvetica" w:cs="HelveticaNeue-Roman"/>
                <w:sz w:val="20"/>
                <w:szCs w:val="20"/>
              </w:rPr>
              <w:t xml:space="preserve"> </w:t>
            </w:r>
            <w:r w:rsidRPr="007246FC">
              <w:rPr>
                <w:rFonts w:ascii="Helvetica" w:hAnsi="Helvetica" w:cs="HelveticaNeue-Roman"/>
                <w:sz w:val="20"/>
                <w:szCs w:val="20"/>
              </w:rPr>
              <w:t>Counts actions or objects which cannot be moved.</w:t>
            </w:r>
            <w:r>
              <w:rPr>
                <w:rFonts w:ascii="Helvetica" w:hAnsi="Helvetica" w:cs="HelveticaNeue-Roman"/>
                <w:sz w:val="20"/>
                <w:szCs w:val="20"/>
              </w:rPr>
              <w:t xml:space="preserve"> </w:t>
            </w:r>
            <w:r w:rsidRPr="007246FC">
              <w:rPr>
                <w:rFonts w:ascii="Helvetica" w:hAnsi="Helvetica" w:cs="HelveticaNeue-Roman"/>
                <w:sz w:val="20"/>
                <w:szCs w:val="20"/>
              </w:rPr>
              <w:t xml:space="preserve"> Counts objects to 10, and beginning to count beyond 10.</w:t>
            </w:r>
            <w:r>
              <w:rPr>
                <w:rFonts w:ascii="Helvetica" w:hAnsi="Helvetica" w:cs="HelveticaNeue-Roman"/>
                <w:sz w:val="20"/>
                <w:szCs w:val="20"/>
              </w:rPr>
              <w:t xml:space="preserve"> </w:t>
            </w:r>
            <w:r w:rsidRPr="007246FC">
              <w:rPr>
                <w:rFonts w:ascii="Helvetica" w:hAnsi="Helvetica" w:cs="HelveticaNeue-Roman"/>
                <w:sz w:val="20"/>
                <w:szCs w:val="20"/>
              </w:rPr>
              <w:t>Counts out up to six objects from a larger group.</w:t>
            </w:r>
          </w:p>
          <w:p w:rsidR="007246FC" w:rsidRDefault="007246FC" w:rsidP="00E749F9">
            <w:pPr>
              <w:spacing w:after="0"/>
              <w:rPr>
                <w:rFonts w:ascii="Helvetica" w:hAnsi="Helvetica"/>
                <w:b/>
                <w:sz w:val="20"/>
                <w:szCs w:val="20"/>
                <w:u w:val="single"/>
              </w:rPr>
            </w:pPr>
            <w:r>
              <w:rPr>
                <w:rFonts w:ascii="Helvetica" w:hAnsi="Helvetica"/>
                <w:b/>
                <w:sz w:val="20"/>
                <w:szCs w:val="20"/>
                <w:u w:val="single"/>
              </w:rPr>
              <w:t>Shape and Space</w:t>
            </w:r>
          </w:p>
          <w:p w:rsidR="007246FC" w:rsidRDefault="007246FC" w:rsidP="00E749F9">
            <w:pPr>
              <w:spacing w:after="0"/>
              <w:rPr>
                <w:rFonts w:ascii="Helvetica" w:hAnsi="Helvetica"/>
                <w:b/>
                <w:sz w:val="20"/>
                <w:szCs w:val="20"/>
                <w:u w:val="single"/>
              </w:rPr>
            </w:pPr>
            <w:r>
              <w:rPr>
                <w:rFonts w:ascii="Helvetica" w:hAnsi="Helvetica"/>
                <w:b/>
                <w:sz w:val="20"/>
                <w:szCs w:val="20"/>
                <w:u w:val="single"/>
              </w:rPr>
              <w:t>30-50mths</w:t>
            </w:r>
          </w:p>
          <w:p w:rsidR="007246FC" w:rsidRPr="007246FC" w:rsidRDefault="007246FC" w:rsidP="007246FC">
            <w:pPr>
              <w:spacing w:after="0"/>
              <w:rPr>
                <w:rFonts w:ascii="Helvetica" w:hAnsi="Helvetica"/>
                <w:b/>
                <w:sz w:val="20"/>
                <w:szCs w:val="20"/>
                <w:u w:val="single"/>
              </w:rPr>
            </w:pPr>
            <w:r w:rsidRPr="007246FC">
              <w:rPr>
                <w:rFonts w:ascii="Helvetica" w:hAnsi="Helvetica"/>
                <w:sz w:val="20"/>
                <w:szCs w:val="20"/>
              </w:rPr>
              <w:t>Shows awareness of similarities of shapes in the environment. Uses positional language. Shows interest in shape by sustained construction activity or by talking about shapes or arrangements.</w:t>
            </w:r>
            <w:r>
              <w:rPr>
                <w:rFonts w:ascii="Helvetica" w:hAnsi="Helvetica"/>
                <w:sz w:val="20"/>
                <w:szCs w:val="20"/>
              </w:rPr>
              <w:t xml:space="preserve"> </w:t>
            </w:r>
            <w:r w:rsidRPr="007246FC">
              <w:rPr>
                <w:rFonts w:ascii="Helvetica" w:hAnsi="Helvetica"/>
                <w:sz w:val="20"/>
                <w:szCs w:val="20"/>
              </w:rPr>
              <w:t xml:space="preserve">Uses shapes appropriately for tasks. Beginning to talk about the shapes of everyday </w:t>
            </w:r>
            <w:proofErr w:type="spellStart"/>
            <w:r w:rsidRPr="007246FC">
              <w:rPr>
                <w:rFonts w:ascii="Helvetica" w:hAnsi="Helvetica"/>
                <w:sz w:val="20"/>
                <w:szCs w:val="20"/>
              </w:rPr>
              <w:t>objects,e.g</w:t>
            </w:r>
            <w:proofErr w:type="spellEnd"/>
            <w:r w:rsidRPr="007246FC">
              <w:rPr>
                <w:rFonts w:ascii="Helvetica" w:hAnsi="Helvetica"/>
                <w:sz w:val="20"/>
                <w:szCs w:val="20"/>
              </w:rPr>
              <w:t>. ‘</w:t>
            </w:r>
            <w:r w:rsidRPr="007246FC">
              <w:rPr>
                <w:rFonts w:ascii="Helvetica" w:hAnsi="Helvetica"/>
                <w:i/>
                <w:iCs/>
                <w:sz w:val="20"/>
                <w:szCs w:val="20"/>
              </w:rPr>
              <w:t>round</w:t>
            </w:r>
            <w:r w:rsidRPr="007246FC">
              <w:rPr>
                <w:rFonts w:ascii="Helvetica" w:hAnsi="Helvetica"/>
                <w:sz w:val="20"/>
                <w:szCs w:val="20"/>
              </w:rPr>
              <w:t>’ and ‘</w:t>
            </w:r>
            <w:r w:rsidRPr="007246FC">
              <w:rPr>
                <w:rFonts w:ascii="Helvetica" w:hAnsi="Helvetica"/>
                <w:i/>
                <w:iCs/>
                <w:sz w:val="20"/>
                <w:szCs w:val="20"/>
              </w:rPr>
              <w:t>tall</w:t>
            </w:r>
            <w:r w:rsidRPr="007246FC">
              <w:rPr>
                <w:rFonts w:ascii="Helvetica" w:hAnsi="Helvetica"/>
                <w:sz w:val="20"/>
                <w:szCs w:val="20"/>
              </w:rPr>
              <w:t>’.</w:t>
            </w:r>
          </w:p>
          <w:p w:rsidR="007246FC" w:rsidRDefault="007246FC" w:rsidP="00E749F9">
            <w:pPr>
              <w:spacing w:after="0"/>
              <w:rPr>
                <w:rFonts w:ascii="Helvetica" w:hAnsi="Helvetica"/>
                <w:b/>
                <w:sz w:val="20"/>
                <w:szCs w:val="20"/>
                <w:u w:val="single"/>
              </w:rPr>
            </w:pPr>
            <w:r>
              <w:rPr>
                <w:rFonts w:ascii="Helvetica" w:hAnsi="Helvetica"/>
                <w:b/>
                <w:sz w:val="20"/>
                <w:szCs w:val="20"/>
                <w:u w:val="single"/>
              </w:rPr>
              <w:t>40-60</w:t>
            </w:r>
          </w:p>
          <w:p w:rsidR="007246FC" w:rsidRPr="007246FC" w:rsidRDefault="007246FC" w:rsidP="007246FC">
            <w:pPr>
              <w:spacing w:after="0"/>
              <w:rPr>
                <w:rFonts w:ascii="Helvetica" w:hAnsi="Helvetica"/>
                <w:sz w:val="20"/>
                <w:szCs w:val="20"/>
              </w:rPr>
            </w:pPr>
            <w:r w:rsidRPr="007246FC">
              <w:rPr>
                <w:rFonts w:ascii="Helvetica" w:hAnsi="Helvetica"/>
                <w:sz w:val="20"/>
                <w:szCs w:val="20"/>
              </w:rPr>
              <w:t>Beginning to use mathematical names for ‘solid’ 3D shapes</w:t>
            </w:r>
          </w:p>
          <w:p w:rsidR="007246FC" w:rsidRPr="007246FC" w:rsidRDefault="007246FC" w:rsidP="00E749F9">
            <w:pPr>
              <w:spacing w:after="0"/>
              <w:rPr>
                <w:rFonts w:ascii="Helvetica" w:hAnsi="Helvetica"/>
                <w:sz w:val="19"/>
                <w:szCs w:val="19"/>
              </w:rPr>
            </w:pPr>
            <w:r w:rsidRPr="007246FC">
              <w:rPr>
                <w:rFonts w:ascii="Helvetica" w:hAnsi="Helvetica"/>
                <w:sz w:val="20"/>
                <w:szCs w:val="20"/>
              </w:rPr>
              <w:t>and ‘flat’ 2D shapes, and mathematical terms to describe shapes. Selects a particular named shape.</w:t>
            </w:r>
          </w:p>
        </w:tc>
        <w:tc>
          <w:tcPr>
            <w:tcW w:w="5580" w:type="dxa"/>
            <w:gridSpan w:val="2"/>
          </w:tcPr>
          <w:p w:rsidR="007246FC" w:rsidRDefault="007246FC" w:rsidP="007246FC">
            <w:pPr>
              <w:spacing w:after="0"/>
              <w:rPr>
                <w:rFonts w:ascii="Helvetica" w:hAnsi="Helvetica" w:cs="HelveticaNeue-Roman"/>
                <w:b/>
                <w:sz w:val="20"/>
                <w:szCs w:val="20"/>
                <w:u w:val="single"/>
              </w:rPr>
            </w:pPr>
            <w:r w:rsidRPr="004E356C">
              <w:rPr>
                <w:rFonts w:ascii="Helvetica" w:hAnsi="Helvetica" w:cs="HelveticaNeue-Roman"/>
                <w:b/>
                <w:sz w:val="20"/>
                <w:szCs w:val="20"/>
                <w:u w:val="single"/>
              </w:rPr>
              <w:t>People and communities – (PC)</w:t>
            </w:r>
          </w:p>
          <w:p w:rsidR="007246FC" w:rsidRDefault="007246FC" w:rsidP="007246FC">
            <w:pPr>
              <w:spacing w:after="0"/>
              <w:rPr>
                <w:rFonts w:ascii="Helvetica" w:hAnsi="Helvetica" w:cs="HelveticaNeue-Roman"/>
                <w:b/>
                <w:sz w:val="20"/>
                <w:szCs w:val="20"/>
                <w:u w:val="single"/>
              </w:rPr>
            </w:pPr>
            <w:r>
              <w:rPr>
                <w:rFonts w:ascii="Helvetica" w:hAnsi="Helvetica" w:cs="HelveticaNeue-Roman"/>
                <w:b/>
                <w:sz w:val="20"/>
                <w:szCs w:val="20"/>
                <w:u w:val="single"/>
              </w:rPr>
              <w:t xml:space="preserve">30-50 </w:t>
            </w:r>
            <w:proofErr w:type="spellStart"/>
            <w:r>
              <w:rPr>
                <w:rFonts w:ascii="Helvetica" w:hAnsi="Helvetica" w:cs="HelveticaNeue-Roman"/>
                <w:b/>
                <w:sz w:val="20"/>
                <w:szCs w:val="20"/>
                <w:u w:val="single"/>
              </w:rPr>
              <w:t>mths</w:t>
            </w:r>
            <w:proofErr w:type="spellEnd"/>
          </w:p>
          <w:p w:rsidR="007246FC" w:rsidRPr="00E81DE8" w:rsidRDefault="007246FC" w:rsidP="007246FC">
            <w:pPr>
              <w:spacing w:after="0"/>
              <w:rPr>
                <w:rFonts w:ascii="Helvetica" w:hAnsi="Helvetica" w:cs="HelveticaNeue-Roman"/>
                <w:sz w:val="20"/>
                <w:szCs w:val="20"/>
              </w:rPr>
            </w:pPr>
            <w:r w:rsidRPr="00E81DE8">
              <w:rPr>
                <w:rFonts w:ascii="Helvetica" w:hAnsi="Helvetica" w:cs="HelveticaNeue-Roman"/>
                <w:sz w:val="20"/>
                <w:szCs w:val="20"/>
              </w:rPr>
              <w:t>Remembers and talks about significant events in their own experience.</w:t>
            </w:r>
            <w:r w:rsidR="00E81DE8">
              <w:rPr>
                <w:rFonts w:ascii="Helvetica" w:hAnsi="Helvetica" w:cs="HelveticaNeue-Roman"/>
                <w:sz w:val="20"/>
                <w:szCs w:val="20"/>
              </w:rPr>
              <w:t xml:space="preserve"> </w:t>
            </w:r>
            <w:r w:rsidRPr="00E81DE8">
              <w:rPr>
                <w:rFonts w:ascii="Helvetica" w:hAnsi="Helvetica" w:cs="HelveticaNeue-Roman"/>
                <w:sz w:val="20"/>
                <w:szCs w:val="20"/>
              </w:rPr>
              <w:t>Recognises and describes special times or events for family or friends.</w:t>
            </w:r>
            <w:r w:rsidR="00E81DE8">
              <w:rPr>
                <w:rFonts w:ascii="Helvetica" w:hAnsi="Helvetica" w:cs="HelveticaNeue-Roman"/>
                <w:sz w:val="20"/>
                <w:szCs w:val="20"/>
              </w:rPr>
              <w:t xml:space="preserve"> </w:t>
            </w:r>
            <w:r w:rsidRPr="00E81DE8">
              <w:rPr>
                <w:rFonts w:ascii="Helvetica" w:hAnsi="Helvetica" w:cs="HelveticaNeue-Roman"/>
                <w:sz w:val="20"/>
                <w:szCs w:val="20"/>
              </w:rPr>
              <w:t>Shows interest in different occupations and ways of life. Knows some of the things that make them unique, and can talk about some of the similarities and differences in relation to friends or family.</w:t>
            </w:r>
          </w:p>
          <w:p w:rsidR="007246FC" w:rsidRDefault="007246FC" w:rsidP="007246FC">
            <w:pPr>
              <w:spacing w:after="0"/>
              <w:rPr>
                <w:rFonts w:ascii="Helvetica" w:hAnsi="Helvetica" w:cs="HelveticaNeue-Roman"/>
                <w:b/>
                <w:sz w:val="20"/>
                <w:szCs w:val="20"/>
                <w:u w:val="single"/>
              </w:rPr>
            </w:pPr>
            <w:r>
              <w:rPr>
                <w:rFonts w:ascii="Helvetica" w:hAnsi="Helvetica" w:cs="HelveticaNeue-Roman"/>
                <w:b/>
                <w:sz w:val="20"/>
                <w:szCs w:val="20"/>
                <w:u w:val="single"/>
              </w:rPr>
              <w:t>40-6</w:t>
            </w:r>
            <w:r w:rsidRPr="004E356C">
              <w:rPr>
                <w:rFonts w:ascii="Helvetica" w:hAnsi="Helvetica" w:cs="HelveticaNeue-Roman"/>
                <w:b/>
                <w:sz w:val="20"/>
                <w:szCs w:val="20"/>
                <w:u w:val="single"/>
              </w:rPr>
              <w:t>0mths</w:t>
            </w:r>
          </w:p>
          <w:p w:rsidR="00E81DE8" w:rsidRPr="00D41AFC" w:rsidRDefault="00E81DE8" w:rsidP="00E81DE8">
            <w:pPr>
              <w:spacing w:after="0"/>
              <w:rPr>
                <w:rFonts w:ascii="Helvetica" w:hAnsi="Helvetica" w:cs="HelveticaNeue-Roman"/>
                <w:sz w:val="20"/>
                <w:szCs w:val="20"/>
              </w:rPr>
            </w:pPr>
            <w:r w:rsidRPr="00D41AFC">
              <w:rPr>
                <w:rFonts w:ascii="Helvetica" w:hAnsi="Helvetica" w:cs="HelveticaNeue-Roman"/>
                <w:sz w:val="20"/>
                <w:szCs w:val="20"/>
              </w:rPr>
              <w:t>Enjoys joining in with family customs and routines</w:t>
            </w:r>
          </w:p>
          <w:p w:rsidR="007246FC" w:rsidRPr="00E81DE8" w:rsidRDefault="007246FC" w:rsidP="007246FC">
            <w:pPr>
              <w:spacing w:after="0"/>
              <w:rPr>
                <w:rFonts w:ascii="Helvetica" w:hAnsi="Helvetica" w:cs="HelveticaNeue-Roman"/>
                <w:b/>
                <w:sz w:val="20"/>
                <w:szCs w:val="20"/>
                <w:u w:val="single"/>
              </w:rPr>
            </w:pPr>
            <w:r w:rsidRPr="00E81DE8">
              <w:rPr>
                <w:rFonts w:ascii="Helvetica" w:hAnsi="Helvetica" w:cs="HelveticaNeue-Roman"/>
                <w:b/>
                <w:sz w:val="20"/>
                <w:szCs w:val="20"/>
                <w:u w:val="single"/>
              </w:rPr>
              <w:t>The world – (W)</w:t>
            </w:r>
          </w:p>
          <w:p w:rsidR="007246FC" w:rsidRPr="00E81DE8" w:rsidRDefault="007246FC" w:rsidP="007246FC">
            <w:pPr>
              <w:spacing w:after="0"/>
              <w:rPr>
                <w:rFonts w:ascii="Helvetica" w:hAnsi="Helvetica" w:cs="HelveticaNeue-Roman"/>
                <w:b/>
                <w:sz w:val="20"/>
                <w:szCs w:val="20"/>
                <w:u w:val="single"/>
              </w:rPr>
            </w:pPr>
            <w:r w:rsidRPr="00E81DE8">
              <w:rPr>
                <w:rFonts w:ascii="Helvetica" w:hAnsi="Helvetica" w:cs="HelveticaNeue-Roman"/>
                <w:b/>
                <w:sz w:val="20"/>
                <w:szCs w:val="20"/>
                <w:u w:val="single"/>
              </w:rPr>
              <w:t>30-50mths</w:t>
            </w:r>
          </w:p>
          <w:p w:rsidR="007246FC" w:rsidRPr="00E81DE8" w:rsidRDefault="007246FC" w:rsidP="007246FC">
            <w:pPr>
              <w:spacing w:after="0"/>
              <w:rPr>
                <w:rFonts w:ascii="Helvetica" w:hAnsi="Helvetica" w:cs="HelveticaNeue-Roman"/>
                <w:sz w:val="20"/>
                <w:szCs w:val="20"/>
              </w:rPr>
            </w:pPr>
            <w:r w:rsidRPr="00E81DE8">
              <w:rPr>
                <w:rFonts w:ascii="Helvetica" w:hAnsi="Helvetica" w:cs="HelveticaNeue-Roman"/>
                <w:sz w:val="20"/>
                <w:szCs w:val="20"/>
              </w:rPr>
              <w:t xml:space="preserve">Comments and asks questions about aspects of their familiar world such as the place where they live or the natural </w:t>
            </w:r>
            <w:proofErr w:type="spellStart"/>
            <w:r w:rsidRPr="00E81DE8">
              <w:rPr>
                <w:rFonts w:ascii="Helvetica" w:hAnsi="Helvetica" w:cs="HelveticaNeue-Roman"/>
                <w:sz w:val="20"/>
                <w:szCs w:val="20"/>
              </w:rPr>
              <w:t>world.Can</w:t>
            </w:r>
            <w:proofErr w:type="spellEnd"/>
            <w:r w:rsidRPr="00E81DE8">
              <w:rPr>
                <w:rFonts w:ascii="Helvetica" w:hAnsi="Helvetica" w:cs="HelveticaNeue-Roman"/>
                <w:sz w:val="20"/>
                <w:szCs w:val="20"/>
              </w:rPr>
              <w:t xml:space="preserve"> talk about some of the things they have observed such as plants, animals, natural and found objects. Talks about why things happen and how things work. Developing an understanding of growth, decay and changes over </w:t>
            </w:r>
            <w:proofErr w:type="spellStart"/>
            <w:r w:rsidRPr="00E81DE8">
              <w:rPr>
                <w:rFonts w:ascii="Helvetica" w:hAnsi="Helvetica" w:cs="HelveticaNeue-Roman"/>
                <w:sz w:val="20"/>
                <w:szCs w:val="20"/>
              </w:rPr>
              <w:t>time.Shows</w:t>
            </w:r>
            <w:proofErr w:type="spellEnd"/>
            <w:r w:rsidRPr="00E81DE8">
              <w:rPr>
                <w:rFonts w:ascii="Helvetica" w:hAnsi="Helvetica" w:cs="HelveticaNeue-Roman"/>
                <w:sz w:val="20"/>
                <w:szCs w:val="20"/>
              </w:rPr>
              <w:t xml:space="preserve"> care and concern for living things and the environment.</w:t>
            </w:r>
          </w:p>
          <w:p w:rsidR="007246FC" w:rsidRPr="00E81DE8" w:rsidRDefault="007246FC" w:rsidP="007246FC">
            <w:pPr>
              <w:spacing w:after="0"/>
              <w:rPr>
                <w:rFonts w:ascii="Helvetica" w:hAnsi="Helvetica" w:cs="HelveticaNeue-Roman"/>
                <w:b/>
                <w:sz w:val="20"/>
                <w:szCs w:val="20"/>
                <w:u w:val="single"/>
              </w:rPr>
            </w:pPr>
            <w:r w:rsidRPr="00E81DE8">
              <w:rPr>
                <w:rFonts w:ascii="Helvetica" w:hAnsi="Helvetica" w:cs="HelveticaNeue-Roman"/>
                <w:b/>
                <w:sz w:val="20"/>
                <w:szCs w:val="20"/>
                <w:u w:val="single"/>
              </w:rPr>
              <w:t>40-60mths</w:t>
            </w:r>
          </w:p>
          <w:p w:rsidR="00E81DE8" w:rsidRPr="00D41AFC" w:rsidRDefault="00E81DE8" w:rsidP="00E81DE8">
            <w:pPr>
              <w:spacing w:after="0"/>
              <w:rPr>
                <w:rFonts w:ascii="Helvetica" w:hAnsi="Helvetica" w:cs="HelveticaNeue-Roman"/>
                <w:sz w:val="20"/>
                <w:szCs w:val="20"/>
              </w:rPr>
            </w:pPr>
            <w:r w:rsidRPr="00D41AFC">
              <w:rPr>
                <w:rFonts w:ascii="Helvetica" w:hAnsi="Helvetica" w:cs="HelveticaNeue-Roman"/>
                <w:sz w:val="20"/>
                <w:szCs w:val="20"/>
              </w:rPr>
              <w:t>Looks closely at similarities, differences, patterns and change.</w:t>
            </w:r>
          </w:p>
          <w:p w:rsidR="00E81DE8" w:rsidRPr="00E81DE8" w:rsidRDefault="00E81DE8" w:rsidP="00E81DE8">
            <w:pPr>
              <w:spacing w:after="0"/>
              <w:rPr>
                <w:rFonts w:ascii="Helvetica" w:hAnsi="Helvetica" w:cs="HelveticaNeue-Roman"/>
                <w:b/>
                <w:sz w:val="20"/>
                <w:szCs w:val="20"/>
              </w:rPr>
            </w:pPr>
            <w:r w:rsidRPr="00E81DE8">
              <w:rPr>
                <w:rFonts w:ascii="Helvetica" w:hAnsi="Helvetica" w:cs="HelveticaNeue-Roman"/>
                <w:b/>
                <w:sz w:val="20"/>
                <w:szCs w:val="20"/>
              </w:rPr>
              <w:t>Technology – (T)</w:t>
            </w:r>
          </w:p>
          <w:p w:rsidR="00E81DE8" w:rsidRPr="00E81DE8" w:rsidRDefault="00E81DE8" w:rsidP="00E81DE8">
            <w:pPr>
              <w:spacing w:after="0"/>
              <w:rPr>
                <w:rFonts w:ascii="Helvetica" w:hAnsi="Helvetica" w:cs="HelveticaNeue-Roman"/>
                <w:b/>
                <w:sz w:val="20"/>
                <w:szCs w:val="20"/>
                <w:u w:val="single"/>
              </w:rPr>
            </w:pPr>
            <w:r w:rsidRPr="00E81DE8">
              <w:rPr>
                <w:rFonts w:ascii="Helvetica" w:hAnsi="Helvetica" w:cs="HelveticaNeue-Roman"/>
                <w:b/>
                <w:sz w:val="20"/>
                <w:szCs w:val="20"/>
                <w:u w:val="single"/>
              </w:rPr>
              <w:t xml:space="preserve">30-50 </w:t>
            </w:r>
            <w:proofErr w:type="spellStart"/>
            <w:r w:rsidRPr="00E81DE8">
              <w:rPr>
                <w:rFonts w:ascii="Helvetica" w:hAnsi="Helvetica" w:cs="HelveticaNeue-Roman"/>
                <w:b/>
                <w:sz w:val="20"/>
                <w:szCs w:val="20"/>
                <w:u w:val="single"/>
              </w:rPr>
              <w:t>mths</w:t>
            </w:r>
            <w:proofErr w:type="spellEnd"/>
          </w:p>
          <w:p w:rsidR="00E81DE8" w:rsidRPr="00E81DE8" w:rsidRDefault="00E81DE8" w:rsidP="00E81DE8">
            <w:pPr>
              <w:spacing w:after="0"/>
              <w:rPr>
                <w:rFonts w:ascii="Helvetica" w:hAnsi="Helvetica"/>
                <w:sz w:val="20"/>
                <w:szCs w:val="20"/>
              </w:rPr>
            </w:pPr>
            <w:r w:rsidRPr="00E81DE8">
              <w:rPr>
                <w:rFonts w:ascii="Helvetica" w:hAnsi="Helvetica"/>
                <w:sz w:val="20"/>
                <w:szCs w:val="20"/>
              </w:rPr>
              <w:t>Knows how to operate simple equipment, e.g. turns on CD player and uses remote control.</w:t>
            </w:r>
          </w:p>
          <w:p w:rsidR="00E81DE8" w:rsidRPr="00E81DE8" w:rsidRDefault="00E81DE8" w:rsidP="00E81DE8">
            <w:pPr>
              <w:spacing w:after="0"/>
              <w:rPr>
                <w:rFonts w:ascii="Helvetica" w:hAnsi="Helvetica" w:cs="HelveticaNeue-Roman"/>
                <w:b/>
                <w:sz w:val="20"/>
                <w:szCs w:val="20"/>
                <w:u w:val="single"/>
              </w:rPr>
            </w:pPr>
            <w:r w:rsidRPr="00E81DE8">
              <w:rPr>
                <w:rFonts w:ascii="Helvetica" w:hAnsi="Helvetica" w:cs="HelveticaNeue-Roman"/>
                <w:b/>
                <w:sz w:val="20"/>
                <w:szCs w:val="20"/>
                <w:u w:val="single"/>
              </w:rPr>
              <w:t>40-60mths</w:t>
            </w:r>
          </w:p>
          <w:p w:rsidR="00B63838" w:rsidRPr="00D41AFC" w:rsidRDefault="00E81DE8" w:rsidP="00DD0C37">
            <w:pPr>
              <w:spacing w:after="0"/>
              <w:rPr>
                <w:rFonts w:ascii="Helvetica" w:hAnsi="Helvetica"/>
                <w:sz w:val="20"/>
                <w:szCs w:val="20"/>
              </w:rPr>
            </w:pPr>
            <w:r w:rsidRPr="00D41AFC">
              <w:rPr>
                <w:rFonts w:ascii="Helvetica" w:hAnsi="Helvetica"/>
                <w:sz w:val="20"/>
                <w:szCs w:val="20"/>
              </w:rPr>
              <w:t>Completes a simple program on a computer.</w:t>
            </w:r>
          </w:p>
        </w:tc>
        <w:tc>
          <w:tcPr>
            <w:tcW w:w="5580" w:type="dxa"/>
          </w:tcPr>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Exploring and using media and materials – (EMM)</w:t>
            </w:r>
          </w:p>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30-50mths</w:t>
            </w:r>
          </w:p>
          <w:p w:rsidR="00E81DE8" w:rsidRPr="00AF78BE" w:rsidRDefault="00E81DE8" w:rsidP="00E81DE8">
            <w:pPr>
              <w:spacing w:after="0"/>
              <w:rPr>
                <w:rFonts w:ascii="Helvetica" w:hAnsi="Helvetica" w:cs="HelveticaNeue-Roman"/>
                <w:sz w:val="20"/>
                <w:szCs w:val="20"/>
              </w:rPr>
            </w:pPr>
            <w:r w:rsidRPr="00AF78BE">
              <w:rPr>
                <w:rFonts w:ascii="Helvetica" w:hAnsi="Helvetica" w:cs="HelveticaNeue-Roman"/>
                <w:sz w:val="20"/>
                <w:szCs w:val="20"/>
              </w:rPr>
              <w:t>Understands that they can use lines to enclose a space, and then begin to use these shapes to represent objects.</w:t>
            </w:r>
          </w:p>
          <w:p w:rsidR="00E81DE8" w:rsidRPr="00AF78BE" w:rsidRDefault="00E81DE8" w:rsidP="00E81DE8">
            <w:pPr>
              <w:spacing w:after="0"/>
              <w:rPr>
                <w:rFonts w:ascii="Helvetica" w:hAnsi="Helvetica" w:cs="HelveticaNeue-Roman"/>
                <w:sz w:val="20"/>
                <w:szCs w:val="20"/>
              </w:rPr>
            </w:pPr>
            <w:r w:rsidRPr="00AF78BE">
              <w:rPr>
                <w:rFonts w:ascii="Helvetica" w:hAnsi="Helvetica" w:cs="HelveticaNeue-Roman"/>
                <w:sz w:val="20"/>
                <w:szCs w:val="20"/>
              </w:rPr>
              <w:t>Uses various construction materials. Beginning to construct, stacking blocks vertically and horizontally, making enclosures and creating spaces. Joins construction pieces together to build and balance. Realises tools can be used for a purpose.</w:t>
            </w:r>
          </w:p>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40-60mths</w:t>
            </w:r>
          </w:p>
          <w:p w:rsidR="00E81DE8" w:rsidRPr="00AF78BE" w:rsidRDefault="00AF78BE" w:rsidP="001F01E8">
            <w:pPr>
              <w:spacing w:after="0"/>
              <w:rPr>
                <w:rFonts w:ascii="Helvetica" w:hAnsi="Helvetica" w:cs="HelveticaNeue-Roman"/>
                <w:sz w:val="20"/>
                <w:szCs w:val="20"/>
              </w:rPr>
            </w:pPr>
            <w:r w:rsidRPr="00AF78BE">
              <w:rPr>
                <w:rFonts w:ascii="Helvetica" w:hAnsi="Helvetica" w:cs="HelveticaNeue-Roman"/>
                <w:sz w:val="20"/>
                <w:szCs w:val="20"/>
              </w:rPr>
              <w:t>Constructs with a purpose in mind, using a variety of resources. Manipulates materials to achieve a planned effect. Begins to build a repertoire of songs and dances. Explores the different sounds of instruments.</w:t>
            </w:r>
          </w:p>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Being imaginative – (BI)</w:t>
            </w:r>
          </w:p>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30-50mths</w:t>
            </w:r>
          </w:p>
          <w:p w:rsidR="00AF78BE" w:rsidRPr="00AF78BE" w:rsidRDefault="00AF78BE" w:rsidP="00AF78BE">
            <w:pPr>
              <w:spacing w:after="0"/>
              <w:rPr>
                <w:rFonts w:ascii="Helvetica" w:hAnsi="Helvetica"/>
                <w:sz w:val="20"/>
                <w:szCs w:val="20"/>
              </w:rPr>
            </w:pPr>
            <w:r w:rsidRPr="00AF78BE">
              <w:rPr>
                <w:rFonts w:ascii="Helvetica" w:hAnsi="Helvetica"/>
                <w:sz w:val="20"/>
                <w:szCs w:val="20"/>
              </w:rPr>
              <w:t>Engages in imaginative role-play based on own first-hand experiences. Builds stories around toys, e.g. farm animals needing rescue from an armchair ‘cliff’. Uses available resources to create props to support role-play. Captures experiences and responses with a range of media, such as music, dance and paint and other materials or words.</w:t>
            </w:r>
          </w:p>
          <w:p w:rsidR="00E81DE8" w:rsidRPr="00AF78BE" w:rsidRDefault="00E81DE8" w:rsidP="00E81DE8">
            <w:pPr>
              <w:spacing w:after="0"/>
              <w:rPr>
                <w:rFonts w:ascii="Helvetica" w:hAnsi="Helvetica" w:cs="HelveticaNeue-Roman"/>
                <w:b/>
                <w:sz w:val="20"/>
                <w:szCs w:val="20"/>
                <w:u w:val="single"/>
              </w:rPr>
            </w:pPr>
            <w:r w:rsidRPr="00AF78BE">
              <w:rPr>
                <w:rFonts w:ascii="Helvetica" w:hAnsi="Helvetica" w:cs="HelveticaNeue-Roman"/>
                <w:b/>
                <w:sz w:val="20"/>
                <w:szCs w:val="20"/>
                <w:u w:val="single"/>
              </w:rPr>
              <w:t xml:space="preserve"> 40-60mths</w:t>
            </w:r>
          </w:p>
          <w:p w:rsidR="00AF78BE" w:rsidRPr="00AF78BE" w:rsidRDefault="00AF78BE" w:rsidP="00AF78BE">
            <w:pPr>
              <w:spacing w:after="0"/>
              <w:rPr>
                <w:rFonts w:ascii="Helvetica" w:hAnsi="Helvetica"/>
                <w:sz w:val="20"/>
                <w:szCs w:val="20"/>
              </w:rPr>
            </w:pPr>
            <w:r w:rsidRPr="00AF78BE">
              <w:rPr>
                <w:rFonts w:ascii="Helvetica" w:hAnsi="Helvetica"/>
                <w:sz w:val="20"/>
                <w:szCs w:val="20"/>
              </w:rPr>
              <w:t>Create simple representations of events, people and objects.  Initiates new combinations of movement and gesture in order to express and respond to feelings, ideas and experiences.</w:t>
            </w:r>
          </w:p>
          <w:p w:rsidR="00B63838" w:rsidRPr="00D41AFC" w:rsidRDefault="00AF78BE" w:rsidP="00DD0C37">
            <w:pPr>
              <w:spacing w:after="0"/>
              <w:rPr>
                <w:rFonts w:ascii="Helvetica" w:hAnsi="Helvetica"/>
                <w:sz w:val="20"/>
                <w:szCs w:val="20"/>
              </w:rPr>
            </w:pPr>
            <w:r w:rsidRPr="00AF78BE">
              <w:rPr>
                <w:rFonts w:ascii="Helvetica" w:hAnsi="Helvetica"/>
                <w:sz w:val="20"/>
                <w:szCs w:val="20"/>
              </w:rPr>
              <w:t>Plays alongside other children who are engaged in the same theme.</w:t>
            </w:r>
          </w:p>
        </w:tc>
      </w:tr>
    </w:tbl>
    <w:p w:rsidR="00B63838" w:rsidRPr="00C22D44" w:rsidRDefault="00B63838">
      <w:pPr>
        <w:rPr>
          <w:rFonts w:ascii="Helvetica" w:hAnsi="Helvetica"/>
        </w:rPr>
      </w:pPr>
    </w:p>
    <w:sectPr w:rsidR="00B63838" w:rsidRPr="00C22D44" w:rsidSect="006D222B">
      <w:pgSz w:w="23814" w:h="16839" w:orient="landscape" w:code="8"/>
      <w:pgMar w:top="567" w:right="56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195"/>
    <w:multiLevelType w:val="hybridMultilevel"/>
    <w:tmpl w:val="F4C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3B7943"/>
    <w:multiLevelType w:val="hybridMultilevel"/>
    <w:tmpl w:val="7A94086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7C813C53"/>
    <w:multiLevelType w:val="hybridMultilevel"/>
    <w:tmpl w:val="1A2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applyBreakingRules/>
  </w:compat>
  <w:rsids>
    <w:rsidRoot w:val="006D222B"/>
    <w:rsid w:val="00041CC3"/>
    <w:rsid w:val="00084DC9"/>
    <w:rsid w:val="000C0487"/>
    <w:rsid w:val="000C2F08"/>
    <w:rsid w:val="000D1219"/>
    <w:rsid w:val="000E6554"/>
    <w:rsid w:val="000F508C"/>
    <w:rsid w:val="0010343E"/>
    <w:rsid w:val="00106E98"/>
    <w:rsid w:val="001A5092"/>
    <w:rsid w:val="001C32C2"/>
    <w:rsid w:val="001F01E8"/>
    <w:rsid w:val="002020E1"/>
    <w:rsid w:val="0022545A"/>
    <w:rsid w:val="0029290C"/>
    <w:rsid w:val="003908E8"/>
    <w:rsid w:val="00393CBA"/>
    <w:rsid w:val="00430DA6"/>
    <w:rsid w:val="00455E59"/>
    <w:rsid w:val="00472E68"/>
    <w:rsid w:val="004F02C7"/>
    <w:rsid w:val="00547FBF"/>
    <w:rsid w:val="005553DA"/>
    <w:rsid w:val="00557EAC"/>
    <w:rsid w:val="005A6005"/>
    <w:rsid w:val="005B5C19"/>
    <w:rsid w:val="00614B8A"/>
    <w:rsid w:val="006559AE"/>
    <w:rsid w:val="006D222B"/>
    <w:rsid w:val="007246FC"/>
    <w:rsid w:val="00724F36"/>
    <w:rsid w:val="0076182B"/>
    <w:rsid w:val="00775B7F"/>
    <w:rsid w:val="007B0C1F"/>
    <w:rsid w:val="007F2F0D"/>
    <w:rsid w:val="00837F86"/>
    <w:rsid w:val="00850F67"/>
    <w:rsid w:val="008A1FAF"/>
    <w:rsid w:val="00965021"/>
    <w:rsid w:val="009932EB"/>
    <w:rsid w:val="009F433B"/>
    <w:rsid w:val="00A22E1F"/>
    <w:rsid w:val="00A83ACE"/>
    <w:rsid w:val="00AB4132"/>
    <w:rsid w:val="00AC3F2B"/>
    <w:rsid w:val="00AC42DC"/>
    <w:rsid w:val="00AE1617"/>
    <w:rsid w:val="00AF78BE"/>
    <w:rsid w:val="00B255A5"/>
    <w:rsid w:val="00B63838"/>
    <w:rsid w:val="00C13817"/>
    <w:rsid w:val="00C22D44"/>
    <w:rsid w:val="00C867EA"/>
    <w:rsid w:val="00CB3E13"/>
    <w:rsid w:val="00CD4C64"/>
    <w:rsid w:val="00D41AFC"/>
    <w:rsid w:val="00DA5A63"/>
    <w:rsid w:val="00DD0C37"/>
    <w:rsid w:val="00DE5AE7"/>
    <w:rsid w:val="00E215C6"/>
    <w:rsid w:val="00E749F9"/>
    <w:rsid w:val="00E81DE8"/>
    <w:rsid w:val="00F103A2"/>
    <w:rsid w:val="00F216CE"/>
    <w:rsid w:val="00F40209"/>
    <w:rsid w:val="00F63FB4"/>
    <w:rsid w:val="00FA3E2B"/>
    <w:rsid w:val="00FB4F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3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3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571F-90C1-4A21-835B-BA0A51E1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Development Matters in the Early Years Foundation Stage (EYFS)</vt:lpstr>
    </vt:vector>
  </TitlesOfParts>
  <Company>Bolton Schools ICT Unit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Matters in the Early Years Foundation Stage (EYFS)</dc:title>
  <dc:creator>Any Authorised User</dc:creator>
  <cp:lastModifiedBy>Teresa Mawtus</cp:lastModifiedBy>
  <cp:revision>2</cp:revision>
  <dcterms:created xsi:type="dcterms:W3CDTF">2015-10-22T21:58:00Z</dcterms:created>
  <dcterms:modified xsi:type="dcterms:W3CDTF">2015-10-22T21:58:00Z</dcterms:modified>
</cp:coreProperties>
</file>